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Look w:val="0000"/>
      </w:tblPr>
      <w:tblGrid>
        <w:gridCol w:w="10989"/>
      </w:tblGrid>
      <w:tr w:rsidR="00A044AE" w:rsidRPr="00F7531A" w:rsidTr="00A044AE">
        <w:trPr>
          <w:trHeight w:hRule="exact" w:val="240"/>
        </w:trPr>
        <w:tc>
          <w:tcPr>
            <w:tcW w:w="9855" w:type="dxa"/>
          </w:tcPr>
          <w:p w:rsidR="00A044AE" w:rsidRPr="00F7531A" w:rsidRDefault="00A044AE" w:rsidP="00670D9C">
            <w:pPr>
              <w:pStyle w:val="AOFPTxt"/>
              <w:jc w:val="left"/>
              <w:rPr>
                <w:lang/>
              </w:rPr>
            </w:pPr>
            <w:bookmarkStart w:id="0" w:name="bmkFrontPageTable33282e2d7c3a4b9fa43b8d6"/>
            <w:bookmarkStart w:id="1" w:name="bmkFrontPage"/>
            <w:bookmarkStart w:id="2" w:name="bmkFrontPage33282e2d7c3a4b9fa43b8d6d4147"/>
            <w:bookmarkStart w:id="3" w:name="bmkPrimaryFrontPage"/>
          </w:p>
        </w:tc>
      </w:tr>
      <w:tr w:rsidR="00A044AE" w:rsidRPr="00AD5018" w:rsidTr="00A044AE">
        <w:trPr>
          <w:trHeight w:val="2280"/>
        </w:trPr>
        <w:tc>
          <w:tcPr>
            <w:tcW w:w="9855" w:type="dxa"/>
            <w:vAlign w:val="center"/>
          </w:tcPr>
          <w:p w:rsidR="000B53A9" w:rsidRDefault="000B53A9" w:rsidP="00A044AE">
            <w:pPr>
              <w:pStyle w:val="AOFPTitle"/>
              <w:rPr>
                <w:rFonts w:eastAsia="PMingLiU"/>
                <w:lang w:eastAsia="zh-HK"/>
              </w:rPr>
            </w:pPr>
            <w:bookmarkStart w:id="4" w:name="bmkFPTitle33282e2d7c3a4b9fa43b8d6d414749"/>
          </w:p>
          <w:p w:rsidR="000B53A9" w:rsidRDefault="000B53A9" w:rsidP="00A044AE">
            <w:pPr>
              <w:pStyle w:val="AOFPTitle"/>
              <w:rPr>
                <w:rFonts w:eastAsia="PMingLiU"/>
                <w:lang w:eastAsia="zh-HK"/>
              </w:rPr>
            </w:pPr>
          </w:p>
          <w:p w:rsidR="000B53A9" w:rsidRDefault="000B53A9" w:rsidP="00A044AE">
            <w:pPr>
              <w:pStyle w:val="AOFPTitle"/>
              <w:rPr>
                <w:rFonts w:eastAsia="PMingLiU"/>
                <w:lang w:eastAsia="zh-HK"/>
              </w:rPr>
            </w:pPr>
          </w:p>
          <w:bookmarkEnd w:id="4"/>
          <w:p w:rsidR="00ED210B" w:rsidRDefault="00AC4B5A" w:rsidP="00ED210B">
            <w:pPr>
              <w:pStyle w:val="AOFPTitle"/>
              <w:rPr>
                <w:rFonts w:eastAsia="PMingLiU"/>
                <w:lang w:eastAsia="zh-HK"/>
              </w:rPr>
            </w:pPr>
            <w:r>
              <w:rPr>
                <w:rFonts w:eastAsia="PMingLiU"/>
                <w:lang w:eastAsia="zh-HK"/>
              </w:rPr>
              <w:t>Схема бухгалтерских проводок</w:t>
            </w:r>
          </w:p>
          <w:p w:rsidR="000B53A9" w:rsidRDefault="000B53A9" w:rsidP="00ED210B">
            <w:pPr>
              <w:pStyle w:val="AOFPTitle"/>
              <w:rPr>
                <w:rFonts w:eastAsia="PMingLiU"/>
                <w:lang w:eastAsia="zh-HK"/>
              </w:rPr>
            </w:pPr>
          </w:p>
          <w:p w:rsidR="000B53A9" w:rsidRPr="00AD5018" w:rsidRDefault="000B53A9" w:rsidP="00ED210B">
            <w:pPr>
              <w:pStyle w:val="AOFPTitle"/>
              <w:rPr>
                <w:lang w:val="ru-RU"/>
              </w:rPr>
            </w:pPr>
          </w:p>
        </w:tc>
      </w:tr>
      <w:tr w:rsidR="00A044AE" w:rsidRPr="00F7531A" w:rsidTr="00A044AE">
        <w:trPr>
          <w:trHeight w:val="840"/>
        </w:trPr>
        <w:tc>
          <w:tcPr>
            <w:tcW w:w="9855" w:type="dxa"/>
          </w:tcPr>
          <w:p w:rsidR="00A044AE" w:rsidRPr="00F7531A" w:rsidRDefault="00A044AE" w:rsidP="00AC4B5A">
            <w:pPr>
              <w:pStyle w:val="AOFPDate"/>
              <w:rPr>
                <w:rFonts w:eastAsia="PMingLiU"/>
                <w:lang w:eastAsia="zh-HK"/>
              </w:rPr>
            </w:pPr>
          </w:p>
        </w:tc>
      </w:tr>
      <w:tr w:rsidR="00A044AE" w:rsidRPr="00CC661A" w:rsidTr="00A044AE">
        <w:tc>
          <w:tcPr>
            <w:tcW w:w="9855" w:type="dxa"/>
          </w:tcPr>
          <w:p w:rsidR="00A044AE" w:rsidRDefault="00781A75" w:rsidP="00A044AE">
            <w:pPr>
              <w:pStyle w:val="AOFPTxt"/>
              <w:rPr>
                <w:b w:val="0"/>
                <w:caps/>
                <w:color w:val="000000"/>
                <w:lang/>
              </w:rPr>
            </w:pPr>
            <w:bookmarkStart w:id="5" w:name="bmkFPDetails33282e2d7c3a4b9fa43b8d6d4147"/>
            <w:bookmarkEnd w:id="5"/>
            <w:r>
              <w:rPr>
                <w:b w:val="0"/>
                <w:caps/>
                <w:color w:val="000000"/>
                <w:lang/>
              </w:rPr>
              <w:t xml:space="preserve">по </w:t>
            </w:r>
            <w:r w:rsidR="00AC4B5A">
              <w:rPr>
                <w:b w:val="0"/>
                <w:caps/>
                <w:color w:val="000000"/>
                <w:lang/>
              </w:rPr>
              <w:t>отражению операций синдицированного кредитования</w:t>
            </w:r>
          </w:p>
          <w:p w:rsidR="00AC4B5A" w:rsidRDefault="00AC4B5A" w:rsidP="00A044AE">
            <w:pPr>
              <w:pStyle w:val="AOFPTxt"/>
              <w:rPr>
                <w:b w:val="0"/>
                <w:caps/>
                <w:color w:val="000000"/>
                <w:lang/>
              </w:rPr>
            </w:pPr>
            <w:r>
              <w:rPr>
                <w:b w:val="0"/>
                <w:caps/>
                <w:color w:val="000000"/>
                <w:lang/>
              </w:rPr>
              <w:t>банками-участник</w:t>
            </w:r>
            <w:r w:rsidR="00890C00">
              <w:rPr>
                <w:b w:val="0"/>
                <w:caps/>
                <w:color w:val="000000"/>
                <w:lang/>
              </w:rPr>
              <w:t>а</w:t>
            </w:r>
            <w:r>
              <w:rPr>
                <w:b w:val="0"/>
                <w:caps/>
                <w:color w:val="000000"/>
                <w:lang/>
              </w:rPr>
              <w:t>ми в соответствии с</w:t>
            </w:r>
          </w:p>
          <w:p w:rsidR="00AC4B5A" w:rsidRPr="005B137C" w:rsidRDefault="00AC4B5A" w:rsidP="00A044AE">
            <w:pPr>
              <w:pStyle w:val="AOFPTxt"/>
              <w:rPr>
                <w:b w:val="0"/>
                <w:caps/>
                <w:color w:val="000000"/>
                <w:lang/>
              </w:rPr>
            </w:pPr>
            <w:r>
              <w:rPr>
                <w:b w:val="0"/>
                <w:caps/>
                <w:color w:val="000000"/>
                <w:lang/>
              </w:rPr>
              <w:t>российскими правилами бухгалтерского учета</w:t>
            </w:r>
          </w:p>
          <w:p w:rsidR="00A044AE" w:rsidRPr="005B137C" w:rsidRDefault="00A044AE" w:rsidP="00A044AE">
            <w:pPr>
              <w:pStyle w:val="AOFPTxt"/>
              <w:rPr>
                <w:b w:val="0"/>
                <w:lang/>
              </w:rPr>
            </w:pPr>
          </w:p>
        </w:tc>
      </w:tr>
      <w:bookmarkEnd w:id="0"/>
    </w:tbl>
    <w:p w:rsidR="002A1758" w:rsidRPr="00F7531A" w:rsidRDefault="00A044AE" w:rsidP="001F04DA">
      <w:pPr>
        <w:pStyle w:val="AOTOCTitle"/>
        <w:rPr>
          <w:lang/>
        </w:rPr>
      </w:pPr>
      <w:r w:rsidRPr="00F7531A">
        <w:rPr>
          <w:lang/>
        </w:rPr>
        <w:br w:type="page"/>
      </w:r>
      <w:bookmarkEnd w:id="1"/>
      <w:bookmarkEnd w:id="2"/>
    </w:p>
    <w:p w:rsidR="00A044AE" w:rsidRPr="00F7531A" w:rsidRDefault="00695ADF" w:rsidP="00A044AE">
      <w:pPr>
        <w:pStyle w:val="AOHead1"/>
        <w:rPr>
          <w:lang/>
        </w:rPr>
      </w:pPr>
      <w:bookmarkStart w:id="6" w:name="_Toc307231322"/>
      <w:bookmarkStart w:id="7" w:name="_Toc307590821"/>
      <w:bookmarkStart w:id="8" w:name="_Toc310616530"/>
      <w:bookmarkStart w:id="9" w:name="_Toc311134335"/>
      <w:bookmarkEnd w:id="3"/>
      <w:r>
        <w:rPr>
          <w:lang/>
        </w:rPr>
        <w:lastRenderedPageBreak/>
        <w:t>Введение</w:t>
      </w:r>
    </w:p>
    <w:p w:rsidR="00CA5878" w:rsidRDefault="00CA15F3" w:rsidP="00695ADF">
      <w:pPr>
        <w:pStyle w:val="AOAltHead3"/>
        <w:numPr>
          <w:ilvl w:val="0"/>
          <w:numId w:val="0"/>
        </w:numPr>
        <w:ind w:left="720"/>
        <w:rPr>
          <w:lang/>
        </w:rPr>
      </w:pPr>
      <w:r>
        <w:rPr>
          <w:lang/>
        </w:rPr>
        <w:t>Настоящая Схема бухгалтерских проводок содержит рекомендации по отражению в бухгалтерском учете основных операций банков-участников синдицированного кредитования.</w:t>
      </w:r>
    </w:p>
    <w:p w:rsidR="00AF246A" w:rsidRDefault="00CA15F3" w:rsidP="00AF246A">
      <w:pPr>
        <w:pStyle w:val="AODocTxtL1"/>
        <w:rPr>
          <w:lang/>
        </w:rPr>
      </w:pPr>
      <w:r>
        <w:rPr>
          <w:lang/>
        </w:rPr>
        <w:t>Для целей Схемы бухгалтерских проводок выделены следующие основные функции, в которых банки могут выступать в рамках участия в синдицированном кредитовании:</w:t>
      </w:r>
    </w:p>
    <w:p w:rsidR="00CA15F3" w:rsidRDefault="00CA15F3" w:rsidP="00CA15F3">
      <w:pPr>
        <w:pStyle w:val="AOHead4"/>
        <w:rPr>
          <w:lang/>
        </w:rPr>
      </w:pPr>
      <w:r>
        <w:rPr>
          <w:lang/>
        </w:rPr>
        <w:t>Первоначальный кредитор</w:t>
      </w:r>
    </w:p>
    <w:p w:rsidR="00CA15F3" w:rsidRDefault="00CA15F3" w:rsidP="00CA15F3">
      <w:pPr>
        <w:pStyle w:val="AOHead4"/>
        <w:rPr>
          <w:lang/>
        </w:rPr>
      </w:pPr>
      <w:r>
        <w:rPr>
          <w:lang/>
        </w:rPr>
        <w:t>Новый кредитор</w:t>
      </w:r>
    </w:p>
    <w:p w:rsidR="00CA15F3" w:rsidRDefault="00CA15F3" w:rsidP="00CA15F3">
      <w:pPr>
        <w:pStyle w:val="AOHead4"/>
        <w:rPr>
          <w:lang/>
        </w:rPr>
      </w:pPr>
      <w:r>
        <w:rPr>
          <w:lang/>
        </w:rPr>
        <w:t>Кредитный агент</w:t>
      </w:r>
    </w:p>
    <w:p w:rsidR="00CA15F3" w:rsidRDefault="00CA15F3" w:rsidP="00CA15F3">
      <w:pPr>
        <w:pStyle w:val="AOHead4"/>
        <w:rPr>
          <w:lang/>
        </w:rPr>
      </w:pPr>
      <w:r>
        <w:rPr>
          <w:lang/>
        </w:rPr>
        <w:t>Организатор</w:t>
      </w:r>
    </w:p>
    <w:p w:rsidR="00431FA9" w:rsidRPr="00431FA9" w:rsidRDefault="00431FA9" w:rsidP="00431FA9">
      <w:pPr>
        <w:pStyle w:val="AOHead4"/>
        <w:rPr>
          <w:lang/>
        </w:rPr>
      </w:pPr>
      <w:r>
        <w:rPr>
          <w:lang/>
        </w:rPr>
        <w:t>Управляющий залогом</w:t>
      </w:r>
    </w:p>
    <w:p w:rsidR="00C964DF" w:rsidRDefault="00C964DF">
      <w:pPr>
        <w:rPr>
          <w:lang/>
        </w:rPr>
      </w:pPr>
    </w:p>
    <w:p w:rsidR="008C694B" w:rsidRDefault="008C694B">
      <w:pPr>
        <w:rPr>
          <w:lang/>
        </w:rPr>
      </w:pPr>
      <w:r>
        <w:rPr>
          <w:lang/>
        </w:rPr>
        <w:br w:type="page"/>
      </w:r>
    </w:p>
    <w:p w:rsidR="00E708FE" w:rsidRDefault="00695ADF" w:rsidP="00E708FE">
      <w:pPr>
        <w:pStyle w:val="AOHead1"/>
        <w:rPr>
          <w:lang/>
        </w:rPr>
      </w:pPr>
      <w:r>
        <w:rPr>
          <w:lang/>
        </w:rPr>
        <w:lastRenderedPageBreak/>
        <w:t>схема бухгалтерских проводок</w:t>
      </w:r>
    </w:p>
    <w:p w:rsidR="006E02C0" w:rsidRPr="006E02C0" w:rsidRDefault="006E02C0" w:rsidP="006E02C0">
      <w:pPr>
        <w:pStyle w:val="AODocTxtL1"/>
        <w:rPr>
          <w:lang/>
        </w:rPr>
      </w:pPr>
    </w:p>
    <w:p w:rsidR="00E708FE" w:rsidRDefault="00695ADF" w:rsidP="00112420">
      <w:pPr>
        <w:pStyle w:val="AOHead2"/>
        <w:spacing w:before="0"/>
        <w:rPr>
          <w:lang/>
        </w:rPr>
      </w:pPr>
      <w:r>
        <w:rPr>
          <w:lang/>
        </w:rPr>
        <w:t>Первоначальный кредитор</w:t>
      </w:r>
    </w:p>
    <w:p w:rsidR="006E02C0" w:rsidRPr="006E02C0" w:rsidRDefault="006E02C0" w:rsidP="006E02C0">
      <w:pPr>
        <w:pStyle w:val="AODocTxtL1"/>
        <w:spacing w:before="0"/>
        <w:rPr>
          <w:lang/>
        </w:rPr>
      </w:pPr>
    </w:p>
    <w:p w:rsidR="00E708FE" w:rsidRDefault="00C964DF" w:rsidP="00831D04">
      <w:pPr>
        <w:pStyle w:val="AOAltHead3"/>
        <w:numPr>
          <w:ilvl w:val="0"/>
          <w:numId w:val="19"/>
        </w:numPr>
        <w:spacing w:before="0"/>
        <w:rPr>
          <w:b/>
          <w:lang w:val="ru-RU"/>
        </w:rPr>
      </w:pPr>
      <w:r w:rsidRPr="003E5D11">
        <w:rPr>
          <w:b/>
          <w:lang w:val="ru-RU"/>
        </w:rPr>
        <w:t>Отражение выдачи</w:t>
      </w:r>
      <w:r w:rsidR="00090906" w:rsidRPr="003E5D11">
        <w:rPr>
          <w:b/>
          <w:lang w:val="ru-RU"/>
        </w:rPr>
        <w:t xml:space="preserve"> </w:t>
      </w:r>
      <w:r w:rsidRPr="003E5D11">
        <w:rPr>
          <w:b/>
          <w:lang w:val="ru-RU"/>
        </w:rPr>
        <w:t>кредита:</w:t>
      </w:r>
    </w:p>
    <w:p w:rsidR="006E02C0" w:rsidRPr="006E02C0" w:rsidRDefault="006E02C0" w:rsidP="006E02C0">
      <w:pPr>
        <w:pStyle w:val="AODocTxtL1"/>
        <w:spacing w:before="0"/>
        <w:rPr>
          <w:lang w:val="ru-RU"/>
        </w:rPr>
      </w:pPr>
    </w:p>
    <w:p w:rsidR="00C964DF" w:rsidRDefault="00C964DF" w:rsidP="00831D04">
      <w:pPr>
        <w:pStyle w:val="AODocTxtL1"/>
        <w:numPr>
          <w:ilvl w:val="1"/>
          <w:numId w:val="19"/>
        </w:numPr>
        <w:spacing w:before="0"/>
        <w:ind w:left="1440"/>
        <w:rPr>
          <w:lang w:val="ru-RU"/>
        </w:rPr>
      </w:pPr>
      <w:r w:rsidRPr="00C964DF">
        <w:rPr>
          <w:lang w:val="ru-RU"/>
        </w:rPr>
        <w:t>Отражение лимита выдачи</w:t>
      </w:r>
      <w:r w:rsidR="00FB5FBA">
        <w:rPr>
          <w:lang w:val="ru-RU"/>
        </w:rPr>
        <w:t xml:space="preserve"> (задолженности)</w:t>
      </w:r>
      <w:r w:rsidRPr="00C964DF">
        <w:rPr>
          <w:lang w:val="ru-RU"/>
        </w:rPr>
        <w:t xml:space="preserve"> при заключении </w:t>
      </w:r>
      <w:r>
        <w:rPr>
          <w:lang w:val="ru-RU"/>
        </w:rPr>
        <w:t xml:space="preserve">кредитного </w:t>
      </w:r>
      <w:r w:rsidRPr="00C964DF">
        <w:rPr>
          <w:lang w:val="ru-RU"/>
        </w:rPr>
        <w:t>договора</w:t>
      </w:r>
    </w:p>
    <w:p w:rsidR="006E02C0" w:rsidRDefault="006E02C0" w:rsidP="006E02C0">
      <w:pPr>
        <w:pStyle w:val="AODocTxtL1"/>
        <w:spacing w:before="0"/>
        <w:rPr>
          <w:lang w:val="ru-RU"/>
        </w:rPr>
      </w:pPr>
    </w:p>
    <w:p w:rsidR="00D936D1" w:rsidRDefault="00D936D1" w:rsidP="006E02C0">
      <w:pPr>
        <w:pStyle w:val="AODocTxtL1"/>
        <w:spacing w:before="0"/>
        <w:ind w:left="2160" w:hanging="459"/>
        <w:rPr>
          <w:lang w:val="ru-RU"/>
        </w:rPr>
      </w:pPr>
      <w:r>
        <w:rPr>
          <w:lang w:val="ru-RU"/>
        </w:rPr>
        <w:t xml:space="preserve">Дт </w:t>
      </w:r>
      <w:r w:rsidRPr="00C964DF">
        <w:rPr>
          <w:lang w:val="ru-RU"/>
        </w:rPr>
        <w:t>99998</w:t>
      </w:r>
      <w:r>
        <w:rPr>
          <w:lang w:val="ru-RU"/>
        </w:rPr>
        <w:t xml:space="preserve"> (Счет двойной записи)</w:t>
      </w:r>
    </w:p>
    <w:p w:rsidR="00D936D1" w:rsidRDefault="00D936D1" w:rsidP="006E02C0">
      <w:pPr>
        <w:pStyle w:val="AODocTxtL1"/>
        <w:spacing w:before="0"/>
        <w:ind w:left="2736" w:hanging="459"/>
        <w:rPr>
          <w:lang w:val="ru-RU"/>
        </w:rPr>
      </w:pPr>
      <w:r>
        <w:rPr>
          <w:lang w:val="ru-RU"/>
        </w:rPr>
        <w:t>Кт 91316</w:t>
      </w:r>
      <w:r w:rsidR="00FB5FBA">
        <w:rPr>
          <w:lang w:val="ru-RU"/>
        </w:rPr>
        <w:t xml:space="preserve"> (91317)</w:t>
      </w:r>
      <w:r>
        <w:rPr>
          <w:lang w:val="ru-RU"/>
        </w:rPr>
        <w:t xml:space="preserve"> (</w:t>
      </w:r>
      <w:r w:rsidRPr="00591CC4">
        <w:rPr>
          <w:lang w:val="ru-RU"/>
        </w:rPr>
        <w:t>Неиспользованные кредитны</w:t>
      </w:r>
      <w:r>
        <w:rPr>
          <w:lang w:val="ru-RU"/>
        </w:rPr>
        <w:t xml:space="preserve">е линии по предоставлению </w:t>
      </w:r>
      <w:r w:rsidRPr="00591CC4">
        <w:rPr>
          <w:lang w:val="ru-RU"/>
        </w:rPr>
        <w:t>кредитов</w:t>
      </w:r>
      <w:r w:rsidR="006E02C0">
        <w:rPr>
          <w:lang w:val="ru-RU"/>
        </w:rPr>
        <w:t>)</w:t>
      </w:r>
    </w:p>
    <w:p w:rsidR="00D936D1" w:rsidRDefault="00D936D1" w:rsidP="006E02C0">
      <w:pPr>
        <w:pStyle w:val="AODocTxtL1"/>
        <w:spacing w:before="0"/>
        <w:jc w:val="left"/>
        <w:rPr>
          <w:lang w:val="ru-RU"/>
        </w:rPr>
      </w:pPr>
    </w:p>
    <w:p w:rsidR="00D936D1" w:rsidRDefault="00D936D1" w:rsidP="00831D04">
      <w:pPr>
        <w:pStyle w:val="AODocTxtL1"/>
        <w:numPr>
          <w:ilvl w:val="1"/>
          <w:numId w:val="19"/>
        </w:numPr>
        <w:spacing w:before="0"/>
        <w:ind w:left="1440"/>
        <w:rPr>
          <w:lang w:val="ru-RU"/>
        </w:rPr>
      </w:pPr>
      <w:r>
        <w:rPr>
          <w:lang w:val="ru-RU"/>
        </w:rPr>
        <w:t>Отражение поручительства</w:t>
      </w:r>
      <w:r w:rsidR="006E02C0">
        <w:rPr>
          <w:lang w:val="ru-RU"/>
        </w:rPr>
        <w:t xml:space="preserve"> (если применимо, пропорционально доле участия)</w:t>
      </w:r>
    </w:p>
    <w:p w:rsidR="006E02C0" w:rsidRDefault="006E02C0" w:rsidP="006E02C0">
      <w:pPr>
        <w:pStyle w:val="AODocTxtL1"/>
        <w:spacing w:before="0"/>
        <w:rPr>
          <w:lang w:val="ru-RU"/>
        </w:rPr>
      </w:pPr>
    </w:p>
    <w:p w:rsidR="00D936D1" w:rsidRDefault="00D936D1" w:rsidP="006E02C0">
      <w:pPr>
        <w:pStyle w:val="AODocTxtL1"/>
        <w:spacing w:before="0"/>
        <w:ind w:left="2160" w:hanging="459"/>
        <w:rPr>
          <w:lang w:val="ru-RU"/>
        </w:rPr>
      </w:pPr>
      <w:r>
        <w:rPr>
          <w:lang w:val="ru-RU"/>
        </w:rPr>
        <w:t>Дт 91414 (</w:t>
      </w:r>
      <w:r w:rsidRPr="00622E7E">
        <w:rPr>
          <w:lang w:val="ru-RU"/>
        </w:rPr>
        <w:t>Полученные гарантии и поручительства</w:t>
      </w:r>
      <w:r>
        <w:rPr>
          <w:lang w:val="ru-RU"/>
        </w:rPr>
        <w:t>)</w:t>
      </w:r>
    </w:p>
    <w:p w:rsidR="00D936D1" w:rsidRDefault="00D936D1" w:rsidP="006E02C0">
      <w:pPr>
        <w:pStyle w:val="AODocTxtL1"/>
        <w:spacing w:before="0"/>
        <w:ind w:left="2736" w:hanging="459"/>
        <w:rPr>
          <w:lang w:val="ru-RU"/>
        </w:rPr>
      </w:pPr>
      <w:r>
        <w:rPr>
          <w:lang w:val="ru-RU"/>
        </w:rPr>
        <w:t>Кт 99999 (Счет двойной записи)</w:t>
      </w:r>
    </w:p>
    <w:p w:rsidR="00D936D1" w:rsidRDefault="00D936D1" w:rsidP="006E02C0">
      <w:pPr>
        <w:pStyle w:val="AODocTxtL1"/>
        <w:spacing w:before="0"/>
        <w:rPr>
          <w:lang w:val="ru-RU"/>
        </w:rPr>
      </w:pPr>
    </w:p>
    <w:p w:rsidR="00D936D1" w:rsidRDefault="00D936D1" w:rsidP="00831D04">
      <w:pPr>
        <w:pStyle w:val="AODocTxtL1"/>
        <w:numPr>
          <w:ilvl w:val="1"/>
          <w:numId w:val="19"/>
        </w:numPr>
        <w:spacing w:before="0"/>
        <w:ind w:left="1440"/>
        <w:rPr>
          <w:lang w:val="ru-RU"/>
        </w:rPr>
      </w:pPr>
      <w:r>
        <w:rPr>
          <w:lang w:val="ru-RU"/>
        </w:rPr>
        <w:t>Отражение залога</w:t>
      </w:r>
      <w:r w:rsidR="006E02C0">
        <w:rPr>
          <w:lang w:val="ru-RU"/>
        </w:rPr>
        <w:t xml:space="preserve"> (если применимо, пропорционально доле участия)</w:t>
      </w:r>
    </w:p>
    <w:p w:rsidR="00DE4139" w:rsidRDefault="00DE4139" w:rsidP="00DE4139">
      <w:pPr>
        <w:pStyle w:val="AODocTxtL1"/>
        <w:spacing w:before="0"/>
        <w:rPr>
          <w:lang w:val="ru-RU"/>
        </w:rPr>
      </w:pPr>
    </w:p>
    <w:p w:rsidR="00D936D1" w:rsidRDefault="00D936D1" w:rsidP="00DE4139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99998 (Счет двойной записи)</w:t>
      </w:r>
    </w:p>
    <w:p w:rsidR="00D936D1" w:rsidRPr="00D936D1" w:rsidRDefault="00D936D1" w:rsidP="00DE4139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91311 (Ценные бумаги, принятые в обеспечение по размещенным средствам)</w:t>
      </w:r>
      <w:r w:rsidR="00FB5FBA">
        <w:rPr>
          <w:lang w:val="ru-RU"/>
        </w:rPr>
        <w:t>/</w:t>
      </w:r>
    </w:p>
    <w:p w:rsidR="00D936D1" w:rsidRPr="00E25136" w:rsidRDefault="00D936D1" w:rsidP="00DE4139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91312 (</w:t>
      </w:r>
      <w:r w:rsidRPr="00E25136">
        <w:rPr>
          <w:lang w:val="ru-RU"/>
        </w:rPr>
        <w:t>Имущество, принятое в обеспечение по размещенным</w:t>
      </w:r>
      <w:r w:rsidR="006E02C0">
        <w:rPr>
          <w:lang w:val="ru-RU"/>
        </w:rPr>
        <w:t xml:space="preserve"> </w:t>
      </w:r>
      <w:r>
        <w:rPr>
          <w:lang w:val="ru-RU"/>
        </w:rPr>
        <w:t xml:space="preserve"> </w:t>
      </w:r>
      <w:r w:rsidRPr="00E25136">
        <w:rPr>
          <w:lang w:val="ru-RU"/>
        </w:rPr>
        <w:t>средствам, кроме ценных бумаг и драгоценных</w:t>
      </w:r>
      <w:r>
        <w:rPr>
          <w:lang w:val="ru-RU"/>
        </w:rPr>
        <w:t xml:space="preserve"> металлов)</w:t>
      </w:r>
      <w:r w:rsidR="00FB5FBA">
        <w:rPr>
          <w:lang w:val="ru-RU"/>
        </w:rPr>
        <w:t>/</w:t>
      </w:r>
    </w:p>
    <w:p w:rsidR="00D936D1" w:rsidRPr="00E25136" w:rsidRDefault="00D936D1" w:rsidP="00DE4139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91313 (</w:t>
      </w:r>
      <w:r w:rsidRPr="00E25136">
        <w:rPr>
          <w:lang w:val="ru-RU"/>
        </w:rPr>
        <w:t>Драгоценные металлы, принятые в обеспечение по</w:t>
      </w:r>
      <w:r w:rsidR="006E02C0">
        <w:rPr>
          <w:lang w:val="ru-RU"/>
        </w:rPr>
        <w:t xml:space="preserve"> </w:t>
      </w:r>
      <w:r>
        <w:rPr>
          <w:lang w:val="ru-RU"/>
        </w:rPr>
        <w:t xml:space="preserve"> размещенным средствам)</w:t>
      </w:r>
    </w:p>
    <w:p w:rsidR="00D936D1" w:rsidRDefault="00D936D1" w:rsidP="006E02C0">
      <w:pPr>
        <w:pStyle w:val="AODocTxtL1"/>
        <w:spacing w:before="0"/>
        <w:rPr>
          <w:lang w:val="ru-RU"/>
        </w:rPr>
      </w:pPr>
    </w:p>
    <w:p w:rsidR="00D936D1" w:rsidRDefault="00D936D1" w:rsidP="00831D04">
      <w:pPr>
        <w:pStyle w:val="AODocTxtL1"/>
        <w:numPr>
          <w:ilvl w:val="1"/>
          <w:numId w:val="19"/>
        </w:numPr>
        <w:spacing w:before="0"/>
        <w:ind w:left="1440"/>
        <w:rPr>
          <w:lang w:val="ru-RU"/>
        </w:rPr>
      </w:pPr>
      <w:r w:rsidRPr="004A6D8A">
        <w:rPr>
          <w:lang w:val="ru-RU"/>
        </w:rPr>
        <w:t>Отражение резерва на возможные потери (обязательства условного характера)</w:t>
      </w:r>
    </w:p>
    <w:p w:rsidR="000F1DAB" w:rsidRDefault="000F1DAB" w:rsidP="00112420">
      <w:pPr>
        <w:pStyle w:val="AODocTxtL1"/>
        <w:spacing w:before="0"/>
        <w:ind w:left="1080" w:firstLine="1170"/>
        <w:rPr>
          <w:lang w:val="ru-RU"/>
        </w:rPr>
      </w:pPr>
    </w:p>
    <w:p w:rsidR="00D936D1" w:rsidRDefault="00D936D1" w:rsidP="000F1DAB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70606 (Расходы</w:t>
      </w:r>
      <w:r w:rsidRPr="0072373A">
        <w:rPr>
          <w:lang w:val="ru-RU"/>
        </w:rPr>
        <w:t xml:space="preserve">; </w:t>
      </w:r>
      <w:r>
        <w:rPr>
          <w:lang w:val="ru-RU"/>
        </w:rPr>
        <w:t>символ ОПУ 25302)</w:t>
      </w:r>
    </w:p>
    <w:p w:rsidR="00D936D1" w:rsidRDefault="00D936D1" w:rsidP="000F1DAB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47425 (Резервы на возможные потери)</w:t>
      </w:r>
    </w:p>
    <w:p w:rsidR="00D936D1" w:rsidRDefault="00D936D1" w:rsidP="00FC7D22">
      <w:pPr>
        <w:pStyle w:val="AODocTxtL1"/>
        <w:spacing w:before="0" w:line="360" w:lineRule="auto"/>
        <w:rPr>
          <w:lang w:val="ru-RU"/>
        </w:rPr>
      </w:pPr>
    </w:p>
    <w:p w:rsidR="00D936D1" w:rsidRDefault="00D936D1" w:rsidP="00112420">
      <w:pPr>
        <w:pStyle w:val="AODocTxtL1"/>
        <w:spacing w:before="0"/>
        <w:ind w:left="1080" w:hanging="360"/>
        <w:rPr>
          <w:b/>
          <w:lang w:val="ru-RU"/>
        </w:rPr>
      </w:pPr>
      <w:r w:rsidRPr="00E8771F">
        <w:rPr>
          <w:b/>
          <w:lang w:val="ru-RU"/>
        </w:rPr>
        <w:t>При предоставлении очередного транша</w:t>
      </w:r>
    </w:p>
    <w:p w:rsidR="0016425D" w:rsidRDefault="0016425D" w:rsidP="00112420">
      <w:pPr>
        <w:pStyle w:val="AODocTxtL1"/>
        <w:spacing w:before="0"/>
        <w:ind w:left="1080" w:hanging="360"/>
        <w:rPr>
          <w:b/>
          <w:lang w:val="ru-RU"/>
        </w:rPr>
      </w:pPr>
    </w:p>
    <w:p w:rsidR="00D936D1" w:rsidRDefault="00D936D1" w:rsidP="00831D04">
      <w:pPr>
        <w:pStyle w:val="AODocTxtL1"/>
        <w:numPr>
          <w:ilvl w:val="1"/>
          <w:numId w:val="19"/>
        </w:numPr>
        <w:spacing w:before="0"/>
        <w:ind w:left="1440"/>
        <w:rPr>
          <w:lang w:val="ru-RU"/>
        </w:rPr>
      </w:pPr>
      <w:r w:rsidRPr="00E8771F">
        <w:rPr>
          <w:lang w:val="ru-RU"/>
        </w:rPr>
        <w:t>Отражение уменьшения лимита выдачи</w:t>
      </w:r>
      <w:r w:rsidR="00FB5FBA">
        <w:rPr>
          <w:lang w:val="ru-RU"/>
        </w:rPr>
        <w:t xml:space="preserve"> (задолженности)</w:t>
      </w:r>
    </w:p>
    <w:p w:rsidR="0016425D" w:rsidRDefault="0016425D" w:rsidP="00112420">
      <w:pPr>
        <w:pStyle w:val="AODocTxtL1"/>
        <w:spacing w:before="0"/>
        <w:ind w:left="2736" w:hanging="486"/>
        <w:rPr>
          <w:lang w:val="ru-RU"/>
        </w:rPr>
      </w:pPr>
    </w:p>
    <w:p w:rsidR="00D936D1" w:rsidRDefault="00D936D1" w:rsidP="0016425D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 xml:space="preserve">Дт 91316 </w:t>
      </w:r>
      <w:r w:rsidR="00FB5FBA">
        <w:rPr>
          <w:lang w:val="ru-RU"/>
        </w:rPr>
        <w:t xml:space="preserve">(91317) </w:t>
      </w:r>
      <w:r>
        <w:rPr>
          <w:lang w:val="ru-RU"/>
        </w:rPr>
        <w:t>(</w:t>
      </w:r>
      <w:r w:rsidRPr="00591CC4">
        <w:rPr>
          <w:lang w:val="ru-RU"/>
        </w:rPr>
        <w:t>Неиспользованные кредитны</w:t>
      </w:r>
      <w:r>
        <w:rPr>
          <w:lang w:val="ru-RU"/>
        </w:rPr>
        <w:t xml:space="preserve">е линии по предоставлению </w:t>
      </w:r>
      <w:r w:rsidRPr="00591CC4">
        <w:rPr>
          <w:lang w:val="ru-RU"/>
        </w:rPr>
        <w:t>кредитов</w:t>
      </w:r>
      <w:r>
        <w:rPr>
          <w:lang w:val="ru-RU"/>
        </w:rPr>
        <w:t xml:space="preserve">) </w:t>
      </w:r>
    </w:p>
    <w:p w:rsidR="00D936D1" w:rsidRDefault="00D936D1" w:rsidP="0016425D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99998 (Счет двойной записи)</w:t>
      </w:r>
    </w:p>
    <w:p w:rsidR="00D936D1" w:rsidRDefault="00D936D1" w:rsidP="0016425D">
      <w:pPr>
        <w:pStyle w:val="AODocTxtL1"/>
        <w:spacing w:before="0"/>
        <w:rPr>
          <w:lang w:val="ru-RU"/>
        </w:rPr>
      </w:pPr>
    </w:p>
    <w:p w:rsidR="00D936D1" w:rsidRDefault="00D936D1" w:rsidP="00831D04">
      <w:pPr>
        <w:pStyle w:val="AODocTxtL1"/>
        <w:numPr>
          <w:ilvl w:val="1"/>
          <w:numId w:val="19"/>
        </w:numPr>
        <w:spacing w:before="0"/>
        <w:ind w:firstLine="0"/>
        <w:rPr>
          <w:lang w:val="ru-RU"/>
        </w:rPr>
      </w:pPr>
      <w:r w:rsidRPr="00A64A47">
        <w:rPr>
          <w:lang w:val="ru-RU"/>
        </w:rPr>
        <w:t>Отражение выдачи первого транша</w:t>
      </w:r>
    </w:p>
    <w:p w:rsidR="00591ED8" w:rsidRDefault="00591ED8" w:rsidP="00112420">
      <w:pPr>
        <w:pStyle w:val="AODocTxtL1"/>
        <w:spacing w:before="0"/>
        <w:ind w:left="1080" w:firstLine="1170"/>
        <w:rPr>
          <w:lang w:val="ru-RU"/>
        </w:rPr>
      </w:pPr>
    </w:p>
    <w:p w:rsidR="00D936D1" w:rsidRDefault="00591ED8" w:rsidP="00591ED8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441-45</w:t>
      </w:r>
      <w:r w:rsidR="002F7496">
        <w:rPr>
          <w:lang w:val="ru-RU"/>
        </w:rPr>
        <w:t>3</w:t>
      </w:r>
      <w:r>
        <w:rPr>
          <w:lang w:val="ru-RU"/>
        </w:rPr>
        <w:t xml:space="preserve"> (</w:t>
      </w:r>
      <w:r w:rsidR="00D936D1">
        <w:rPr>
          <w:lang w:val="ru-RU"/>
        </w:rPr>
        <w:t xml:space="preserve">счета </w:t>
      </w:r>
      <w:r w:rsidR="00090906">
        <w:rPr>
          <w:lang w:val="ru-RU"/>
        </w:rPr>
        <w:t>«</w:t>
      </w:r>
      <w:r w:rsidR="00D936D1">
        <w:rPr>
          <w:lang w:val="ru-RU"/>
        </w:rPr>
        <w:t>Кредиты предоставленные</w:t>
      </w:r>
      <w:r w:rsidR="00090906">
        <w:rPr>
          <w:lang w:val="ru-RU"/>
        </w:rPr>
        <w:t>»</w:t>
      </w:r>
      <w:r w:rsidR="00D936D1">
        <w:rPr>
          <w:lang w:val="ru-RU"/>
        </w:rPr>
        <w:t>)</w:t>
      </w:r>
    </w:p>
    <w:p w:rsidR="00D936D1" w:rsidRDefault="00D936D1" w:rsidP="00591ED8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30102 (</w:t>
      </w:r>
      <w:r w:rsidRPr="00A64A47">
        <w:rPr>
          <w:lang w:val="ru-RU"/>
        </w:rPr>
        <w:t>Корреспондентские счета кредитных организаций в</w:t>
      </w:r>
      <w:r>
        <w:rPr>
          <w:lang w:val="ru-RU"/>
        </w:rPr>
        <w:t xml:space="preserve"> Банке России)</w:t>
      </w:r>
      <w:r w:rsidR="00FB5FBA">
        <w:rPr>
          <w:lang w:val="ru-RU"/>
        </w:rPr>
        <w:t>/</w:t>
      </w:r>
    </w:p>
    <w:p w:rsidR="00FB5FBA" w:rsidRDefault="00FB5FBA" w:rsidP="00591ED8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30110 (</w:t>
      </w:r>
      <w:r w:rsidRPr="00A64A47">
        <w:rPr>
          <w:lang w:val="ru-RU"/>
        </w:rPr>
        <w:t>Корреспондентские счета в</w:t>
      </w:r>
      <w:r>
        <w:rPr>
          <w:lang w:val="ru-RU"/>
        </w:rPr>
        <w:t xml:space="preserve"> кредитных организациях-корреспондентах)/</w:t>
      </w:r>
    </w:p>
    <w:p w:rsidR="00FB5FBA" w:rsidRDefault="00FB5FBA" w:rsidP="00591ED8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30114 (</w:t>
      </w:r>
      <w:r w:rsidRPr="00A64A47">
        <w:rPr>
          <w:lang w:val="ru-RU"/>
        </w:rPr>
        <w:t xml:space="preserve">Корреспондентские счета </w:t>
      </w:r>
      <w:r>
        <w:rPr>
          <w:lang w:val="ru-RU"/>
        </w:rPr>
        <w:t>в банках-нерезидентах)/</w:t>
      </w:r>
    </w:p>
    <w:p w:rsidR="00FB5FBA" w:rsidRDefault="00FB5FBA" w:rsidP="00591ED8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401-408 (счета «Средства на счетах»)</w:t>
      </w:r>
    </w:p>
    <w:p w:rsidR="00591ED8" w:rsidRDefault="00591ED8" w:rsidP="00591ED8">
      <w:pPr>
        <w:pStyle w:val="AODocTxtL1"/>
        <w:spacing w:before="0"/>
        <w:rPr>
          <w:lang w:val="ru-RU"/>
        </w:rPr>
      </w:pPr>
    </w:p>
    <w:p w:rsidR="00591ED8" w:rsidRDefault="00591ED8" w:rsidP="00831D04">
      <w:pPr>
        <w:pStyle w:val="AODocTxtL1"/>
        <w:numPr>
          <w:ilvl w:val="1"/>
          <w:numId w:val="19"/>
        </w:numPr>
        <w:spacing w:before="0"/>
        <w:ind w:firstLine="0"/>
        <w:rPr>
          <w:lang w:val="ru-RU"/>
        </w:rPr>
      </w:pPr>
      <w:r w:rsidRPr="0072373A">
        <w:rPr>
          <w:lang w:val="ru-RU"/>
        </w:rPr>
        <w:t>Восстановление резерва на возможные потери (обязательства условного характера)</w:t>
      </w:r>
    </w:p>
    <w:p w:rsidR="004517FE" w:rsidRDefault="004517FE" w:rsidP="00591ED8">
      <w:pPr>
        <w:pStyle w:val="AODocTxtL1"/>
        <w:spacing w:before="0"/>
        <w:ind w:left="1080" w:firstLine="621"/>
        <w:rPr>
          <w:lang w:val="ru-RU"/>
        </w:rPr>
      </w:pPr>
    </w:p>
    <w:p w:rsidR="00591ED8" w:rsidRDefault="00591ED8" w:rsidP="00591ED8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47425 (Резервы на возможные потери)</w:t>
      </w:r>
    </w:p>
    <w:p w:rsidR="00591ED8" w:rsidRDefault="00591ED8" w:rsidP="00591ED8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70601 (Доход</w:t>
      </w:r>
      <w:r w:rsidRPr="0072373A">
        <w:rPr>
          <w:lang w:val="ru-RU"/>
        </w:rPr>
        <w:t xml:space="preserve">ы; </w:t>
      </w:r>
      <w:r>
        <w:rPr>
          <w:lang w:val="ru-RU"/>
        </w:rPr>
        <w:t>символ ОПУ 16305)</w:t>
      </w:r>
    </w:p>
    <w:p w:rsidR="00D936D1" w:rsidRDefault="00D936D1" w:rsidP="00591ED8">
      <w:pPr>
        <w:pStyle w:val="AODocTxtL1"/>
        <w:spacing w:before="0"/>
        <w:rPr>
          <w:lang w:val="ru-RU"/>
        </w:rPr>
      </w:pPr>
    </w:p>
    <w:p w:rsidR="00FB5FBA" w:rsidRDefault="00FB5FBA">
      <w:pPr>
        <w:rPr>
          <w:lang w:val="ru-RU"/>
        </w:rPr>
      </w:pPr>
      <w:r>
        <w:rPr>
          <w:lang w:val="ru-RU"/>
        </w:rPr>
        <w:br w:type="page"/>
      </w:r>
    </w:p>
    <w:p w:rsidR="00D936D1" w:rsidRDefault="00D936D1" w:rsidP="00831D04">
      <w:pPr>
        <w:pStyle w:val="AODocTxtL1"/>
        <w:numPr>
          <w:ilvl w:val="1"/>
          <w:numId w:val="19"/>
        </w:numPr>
        <w:spacing w:before="0"/>
        <w:ind w:firstLine="0"/>
        <w:rPr>
          <w:lang w:val="ru-RU"/>
        </w:rPr>
      </w:pPr>
      <w:r w:rsidRPr="00A64A47">
        <w:rPr>
          <w:lang w:val="ru-RU"/>
        </w:rPr>
        <w:lastRenderedPageBreak/>
        <w:t>Отражение резерва на возможные потери (</w:t>
      </w:r>
      <w:r w:rsidR="004517FE">
        <w:rPr>
          <w:lang w:val="ru-RU"/>
        </w:rPr>
        <w:t>ссудная задолженность</w:t>
      </w:r>
      <w:r w:rsidRPr="00A64A47">
        <w:rPr>
          <w:lang w:val="ru-RU"/>
        </w:rPr>
        <w:t>)</w:t>
      </w:r>
    </w:p>
    <w:p w:rsidR="004517FE" w:rsidRDefault="004517FE" w:rsidP="00591ED8">
      <w:pPr>
        <w:pStyle w:val="AODocTxtL1"/>
        <w:spacing w:before="0"/>
        <w:ind w:left="1080" w:firstLine="621"/>
        <w:rPr>
          <w:lang w:val="ru-RU"/>
        </w:rPr>
      </w:pPr>
    </w:p>
    <w:p w:rsidR="00D936D1" w:rsidRDefault="00D936D1" w:rsidP="00591ED8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70606 (Расходы</w:t>
      </w:r>
      <w:r w:rsidRPr="0072373A">
        <w:rPr>
          <w:lang w:val="ru-RU"/>
        </w:rPr>
        <w:t xml:space="preserve">; </w:t>
      </w:r>
      <w:r>
        <w:rPr>
          <w:lang w:val="ru-RU"/>
        </w:rPr>
        <w:t>символ ОПУ 25302)</w:t>
      </w:r>
    </w:p>
    <w:p w:rsidR="00D936D1" w:rsidRDefault="002F7496" w:rsidP="004517FE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44115-453</w:t>
      </w:r>
      <w:r w:rsidR="00D936D1">
        <w:rPr>
          <w:lang w:val="ru-RU"/>
        </w:rPr>
        <w:t xml:space="preserve">15 (счета </w:t>
      </w:r>
      <w:r w:rsidR="007A0BC8">
        <w:rPr>
          <w:lang w:val="ru-RU"/>
        </w:rPr>
        <w:t>«</w:t>
      </w:r>
      <w:r w:rsidR="00D936D1">
        <w:rPr>
          <w:lang w:val="ru-RU"/>
        </w:rPr>
        <w:t>Резервы на возможные потери</w:t>
      </w:r>
      <w:r w:rsidR="007A0BC8">
        <w:rPr>
          <w:lang w:val="ru-RU"/>
        </w:rPr>
        <w:t>»</w:t>
      </w:r>
      <w:r w:rsidR="00D936D1">
        <w:rPr>
          <w:lang w:val="ru-RU"/>
        </w:rPr>
        <w:t>)</w:t>
      </w:r>
    </w:p>
    <w:p w:rsidR="00FB5FBA" w:rsidRDefault="00FB5FBA" w:rsidP="00FB5FBA">
      <w:pPr>
        <w:pStyle w:val="AODocTxtL1"/>
        <w:spacing w:before="0"/>
        <w:ind w:left="0"/>
        <w:jc w:val="left"/>
        <w:rPr>
          <w:lang w:val="ru-RU"/>
        </w:rPr>
      </w:pPr>
    </w:p>
    <w:p w:rsidR="00D936D1" w:rsidRPr="003E5D11" w:rsidRDefault="00D936D1" w:rsidP="00831D04">
      <w:pPr>
        <w:pStyle w:val="AOAltHead3"/>
        <w:numPr>
          <w:ilvl w:val="0"/>
          <w:numId w:val="19"/>
        </w:numPr>
        <w:spacing w:before="0"/>
        <w:rPr>
          <w:b/>
          <w:lang w:val="ru-RU"/>
        </w:rPr>
      </w:pPr>
      <w:r w:rsidRPr="003E5D11">
        <w:rPr>
          <w:b/>
          <w:lang w:val="ru-RU"/>
        </w:rPr>
        <w:t>Отражение процентных доходов</w:t>
      </w:r>
      <w:r w:rsidR="00AE651F">
        <w:rPr>
          <w:rStyle w:val="ad"/>
          <w:b/>
          <w:lang w:val="ru-RU"/>
        </w:rPr>
        <w:footnoteReference w:id="1"/>
      </w:r>
      <w:r w:rsidRPr="003E5D11">
        <w:rPr>
          <w:b/>
          <w:lang w:val="ru-RU"/>
        </w:rPr>
        <w:t>:</w:t>
      </w:r>
    </w:p>
    <w:p w:rsidR="008562E5" w:rsidRDefault="008562E5" w:rsidP="008562E5">
      <w:pPr>
        <w:pStyle w:val="AODocTxtL1"/>
        <w:spacing w:before="0"/>
        <w:rPr>
          <w:lang w:val="ru-RU"/>
        </w:rPr>
      </w:pPr>
    </w:p>
    <w:p w:rsidR="00D936D1" w:rsidRDefault="00D936D1" w:rsidP="00831D04">
      <w:pPr>
        <w:pStyle w:val="AODocTxtL1"/>
        <w:numPr>
          <w:ilvl w:val="1"/>
          <w:numId w:val="19"/>
        </w:numPr>
        <w:spacing w:before="0"/>
        <w:ind w:left="1440"/>
        <w:rPr>
          <w:lang w:val="ru-RU"/>
        </w:rPr>
      </w:pPr>
      <w:r w:rsidRPr="0072373A">
        <w:rPr>
          <w:lang w:val="ru-RU"/>
        </w:rPr>
        <w:t>Отражение начисленных процентов (на ежемесячной основе)</w:t>
      </w:r>
    </w:p>
    <w:p w:rsidR="008562E5" w:rsidRDefault="008562E5" w:rsidP="008562E5">
      <w:pPr>
        <w:pStyle w:val="AODocTxtL1"/>
        <w:spacing w:before="0"/>
        <w:rPr>
          <w:lang w:val="ru-RU"/>
        </w:rPr>
      </w:pPr>
    </w:p>
    <w:p w:rsidR="00D936D1" w:rsidRDefault="00D936D1" w:rsidP="0062220E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47427 (</w:t>
      </w:r>
      <w:r w:rsidRPr="00223D16">
        <w:rPr>
          <w:lang w:val="ru-RU"/>
        </w:rPr>
        <w:t>Требования по получению процентов</w:t>
      </w:r>
      <w:r>
        <w:rPr>
          <w:lang w:val="ru-RU"/>
        </w:rPr>
        <w:t>)</w:t>
      </w:r>
    </w:p>
    <w:p w:rsidR="00D936D1" w:rsidRDefault="00D936D1" w:rsidP="0062220E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70601 (Доходы</w:t>
      </w:r>
      <w:r w:rsidRPr="00D936D1">
        <w:rPr>
          <w:lang w:val="ru-RU"/>
        </w:rPr>
        <w:t xml:space="preserve">; </w:t>
      </w:r>
      <w:r w:rsidR="002F7496">
        <w:rPr>
          <w:lang w:val="ru-RU"/>
        </w:rPr>
        <w:t>символ ОПУ 11101-11113</w:t>
      </w:r>
      <w:r>
        <w:rPr>
          <w:lang w:val="ru-RU"/>
        </w:rPr>
        <w:t>)</w:t>
      </w:r>
    </w:p>
    <w:p w:rsidR="00D936D1" w:rsidRDefault="00D936D1" w:rsidP="008562E5">
      <w:pPr>
        <w:pStyle w:val="AODocTxtL1"/>
        <w:spacing w:before="0"/>
        <w:rPr>
          <w:lang w:val="ru-RU"/>
        </w:rPr>
      </w:pPr>
    </w:p>
    <w:p w:rsidR="00D936D1" w:rsidRDefault="00D936D1" w:rsidP="00831D04">
      <w:pPr>
        <w:pStyle w:val="AODocTxtL1"/>
        <w:numPr>
          <w:ilvl w:val="1"/>
          <w:numId w:val="19"/>
        </w:numPr>
        <w:spacing w:before="0"/>
        <w:ind w:left="1440"/>
        <w:rPr>
          <w:lang w:val="ru-RU"/>
        </w:rPr>
      </w:pPr>
      <w:r w:rsidRPr="00223D16">
        <w:rPr>
          <w:lang w:val="ru-RU"/>
        </w:rPr>
        <w:t xml:space="preserve">Отражение резерва на возможные потери </w:t>
      </w:r>
      <w:r w:rsidR="002F7496">
        <w:rPr>
          <w:lang w:val="ru-RU"/>
        </w:rPr>
        <w:t>в отношении начисленных процентов</w:t>
      </w:r>
    </w:p>
    <w:p w:rsidR="008562E5" w:rsidRDefault="008562E5" w:rsidP="008562E5">
      <w:pPr>
        <w:pStyle w:val="AODocTxtL1"/>
        <w:spacing w:before="0"/>
        <w:rPr>
          <w:lang w:val="ru-RU"/>
        </w:rPr>
      </w:pPr>
    </w:p>
    <w:p w:rsidR="00D936D1" w:rsidRDefault="00090906" w:rsidP="0062220E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706</w:t>
      </w:r>
      <w:r w:rsidR="00D936D1">
        <w:rPr>
          <w:lang w:val="ru-RU"/>
        </w:rPr>
        <w:t>06 (Расходы</w:t>
      </w:r>
      <w:r w:rsidR="00D936D1" w:rsidRPr="00223D16">
        <w:rPr>
          <w:lang w:val="ru-RU"/>
        </w:rPr>
        <w:t xml:space="preserve">; </w:t>
      </w:r>
      <w:r w:rsidR="00D936D1">
        <w:rPr>
          <w:lang w:val="ru-RU"/>
        </w:rPr>
        <w:t>символ ОПУ 25302)</w:t>
      </w:r>
    </w:p>
    <w:p w:rsidR="00D936D1" w:rsidRDefault="00D936D1" w:rsidP="0062220E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47425 (Резервы на возможные потери)</w:t>
      </w:r>
    </w:p>
    <w:p w:rsidR="00D936D1" w:rsidRDefault="00D936D1" w:rsidP="008562E5">
      <w:pPr>
        <w:pStyle w:val="AODocTxtL1"/>
        <w:spacing w:before="0"/>
        <w:rPr>
          <w:lang w:val="ru-RU"/>
        </w:rPr>
      </w:pPr>
    </w:p>
    <w:p w:rsidR="00D936D1" w:rsidRDefault="00D936D1" w:rsidP="00831D04">
      <w:pPr>
        <w:pStyle w:val="AODocTxtL1"/>
        <w:numPr>
          <w:ilvl w:val="1"/>
          <w:numId w:val="19"/>
        </w:numPr>
        <w:spacing w:before="0"/>
        <w:ind w:left="1440"/>
        <w:rPr>
          <w:lang w:val="ru-RU"/>
        </w:rPr>
      </w:pPr>
      <w:r w:rsidRPr="00223D16">
        <w:rPr>
          <w:lang w:val="ru-RU"/>
        </w:rPr>
        <w:t>Отражение уплаченных процентов (при своевременной оплате)</w:t>
      </w:r>
    </w:p>
    <w:p w:rsidR="008562E5" w:rsidRDefault="008562E5" w:rsidP="008562E5">
      <w:pPr>
        <w:pStyle w:val="AODocTxtL1"/>
        <w:spacing w:before="0"/>
        <w:rPr>
          <w:lang w:val="ru-RU"/>
        </w:rPr>
      </w:pPr>
    </w:p>
    <w:p w:rsidR="00D936D1" w:rsidRDefault="00D936D1" w:rsidP="0062220E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30102 (</w:t>
      </w:r>
      <w:r w:rsidRPr="00A64A47">
        <w:rPr>
          <w:lang w:val="ru-RU"/>
        </w:rPr>
        <w:t>Корреспондентские счета кредитных организаций в</w:t>
      </w:r>
      <w:r>
        <w:rPr>
          <w:lang w:val="ru-RU"/>
        </w:rPr>
        <w:t xml:space="preserve"> Банке России)</w:t>
      </w:r>
      <w:r w:rsidR="002F7496">
        <w:rPr>
          <w:lang w:val="ru-RU"/>
        </w:rPr>
        <w:t>/</w:t>
      </w:r>
    </w:p>
    <w:p w:rsidR="002F7496" w:rsidRDefault="002F7496" w:rsidP="002F7496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30110 (</w:t>
      </w:r>
      <w:r w:rsidRPr="00A64A47">
        <w:rPr>
          <w:lang w:val="ru-RU"/>
        </w:rPr>
        <w:t>Корреспондентские счета в</w:t>
      </w:r>
      <w:r>
        <w:rPr>
          <w:lang w:val="ru-RU"/>
        </w:rPr>
        <w:t xml:space="preserve"> кредитных организациях-корреспондентах)/</w:t>
      </w:r>
    </w:p>
    <w:p w:rsidR="002F7496" w:rsidRDefault="002F7496" w:rsidP="002F7496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30114 (</w:t>
      </w:r>
      <w:r w:rsidRPr="00A64A47">
        <w:rPr>
          <w:lang w:val="ru-RU"/>
        </w:rPr>
        <w:t xml:space="preserve">Корреспондентские счета </w:t>
      </w:r>
      <w:r>
        <w:rPr>
          <w:lang w:val="ru-RU"/>
        </w:rPr>
        <w:t>в банках-нерезидентах)/</w:t>
      </w:r>
    </w:p>
    <w:p w:rsidR="002F7496" w:rsidRDefault="002F7496" w:rsidP="002F7496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401-408 (счета «Средства на счетах»)</w:t>
      </w:r>
    </w:p>
    <w:p w:rsidR="00D936D1" w:rsidRDefault="00D936D1" w:rsidP="0062220E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 xml:space="preserve">Кт </w:t>
      </w:r>
      <w:r w:rsidR="00AE651F">
        <w:rPr>
          <w:lang w:val="ru-RU"/>
        </w:rPr>
        <w:t>47427 (</w:t>
      </w:r>
      <w:r w:rsidR="00AE651F" w:rsidRPr="00223D16">
        <w:rPr>
          <w:lang w:val="ru-RU"/>
        </w:rPr>
        <w:t>Требования по получению процентов</w:t>
      </w:r>
      <w:r w:rsidR="00AE651F">
        <w:rPr>
          <w:lang w:val="ru-RU"/>
        </w:rPr>
        <w:t>)</w:t>
      </w:r>
      <w:r w:rsidR="002F7496">
        <w:rPr>
          <w:lang w:val="ru-RU"/>
        </w:rPr>
        <w:t xml:space="preserve"> (начисленные проценты)</w:t>
      </w:r>
    </w:p>
    <w:p w:rsidR="002F7496" w:rsidRDefault="002F7496" w:rsidP="002F7496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70601 (Доходы</w:t>
      </w:r>
      <w:r w:rsidRPr="00D936D1">
        <w:rPr>
          <w:lang w:val="ru-RU"/>
        </w:rPr>
        <w:t xml:space="preserve">; </w:t>
      </w:r>
      <w:r>
        <w:rPr>
          <w:lang w:val="ru-RU"/>
        </w:rPr>
        <w:t>символ ОПУ 11101-11113) (</w:t>
      </w:r>
      <w:proofErr w:type="spellStart"/>
      <w:r>
        <w:rPr>
          <w:lang w:val="ru-RU"/>
        </w:rPr>
        <w:t>неначисленная</w:t>
      </w:r>
      <w:proofErr w:type="spellEnd"/>
      <w:r>
        <w:rPr>
          <w:lang w:val="ru-RU"/>
        </w:rPr>
        <w:t xml:space="preserve"> часть)</w:t>
      </w:r>
    </w:p>
    <w:p w:rsidR="00D936D1" w:rsidRDefault="00D936D1" w:rsidP="008562E5">
      <w:pPr>
        <w:pStyle w:val="AODocTxtL1"/>
        <w:spacing w:before="0"/>
        <w:rPr>
          <w:lang w:val="ru-RU"/>
        </w:rPr>
      </w:pPr>
    </w:p>
    <w:p w:rsidR="00D936D1" w:rsidRPr="00223D16" w:rsidRDefault="00D936D1" w:rsidP="00831D04">
      <w:pPr>
        <w:pStyle w:val="AODocTxtL1"/>
        <w:numPr>
          <w:ilvl w:val="1"/>
          <w:numId w:val="19"/>
        </w:numPr>
        <w:spacing w:before="0"/>
        <w:ind w:left="1440"/>
        <w:rPr>
          <w:lang w:val="ru-RU"/>
        </w:rPr>
      </w:pPr>
      <w:r w:rsidRPr="00223D16">
        <w:rPr>
          <w:lang w:val="ru-RU"/>
        </w:rPr>
        <w:t xml:space="preserve">Восстановление резерва на возможные потери </w:t>
      </w:r>
      <w:r w:rsidR="002F7496">
        <w:rPr>
          <w:lang w:val="ru-RU"/>
        </w:rPr>
        <w:t>в отношении начисленных процентов</w:t>
      </w:r>
    </w:p>
    <w:p w:rsidR="008562E5" w:rsidRDefault="008562E5" w:rsidP="008562E5">
      <w:pPr>
        <w:pStyle w:val="AODocTxtL1"/>
        <w:spacing w:before="0"/>
        <w:rPr>
          <w:lang w:val="ru-RU"/>
        </w:rPr>
      </w:pPr>
    </w:p>
    <w:p w:rsidR="00D936D1" w:rsidRDefault="00D936D1" w:rsidP="0062220E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47425 (Резервы на возможные потери)</w:t>
      </w:r>
    </w:p>
    <w:p w:rsidR="00D936D1" w:rsidRDefault="00D936D1" w:rsidP="0062220E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70601 (Доходы</w:t>
      </w:r>
      <w:r w:rsidRPr="00D936D1">
        <w:rPr>
          <w:lang w:val="ru-RU"/>
        </w:rPr>
        <w:t xml:space="preserve">; </w:t>
      </w:r>
      <w:r>
        <w:rPr>
          <w:lang w:val="ru-RU"/>
        </w:rPr>
        <w:t>символ ОПУ 16305)</w:t>
      </w:r>
    </w:p>
    <w:p w:rsidR="00D936D1" w:rsidRDefault="00D936D1" w:rsidP="008562E5">
      <w:pPr>
        <w:pStyle w:val="AODocTxtL1"/>
        <w:spacing w:before="0"/>
        <w:rPr>
          <w:lang w:val="ru-RU"/>
        </w:rPr>
      </w:pPr>
    </w:p>
    <w:p w:rsidR="00D936D1" w:rsidRPr="003E5D11" w:rsidRDefault="00D936D1" w:rsidP="00831D04">
      <w:pPr>
        <w:pStyle w:val="AODocTxtL1"/>
        <w:numPr>
          <w:ilvl w:val="0"/>
          <w:numId w:val="19"/>
        </w:numPr>
        <w:spacing w:before="0"/>
        <w:rPr>
          <w:b/>
          <w:lang/>
        </w:rPr>
      </w:pPr>
      <w:r w:rsidRPr="003E5D11">
        <w:rPr>
          <w:b/>
          <w:lang w:val="ru-RU"/>
        </w:rPr>
        <w:t>Отражение погашения кредита</w:t>
      </w:r>
      <w:r w:rsidRPr="003E5D11">
        <w:rPr>
          <w:b/>
          <w:lang w:val="en-US"/>
        </w:rPr>
        <w:t>:</w:t>
      </w:r>
    </w:p>
    <w:p w:rsidR="007D4F3C" w:rsidRDefault="007D4F3C" w:rsidP="007D4F3C">
      <w:pPr>
        <w:pStyle w:val="AODocTxtL1"/>
        <w:spacing w:before="0"/>
        <w:rPr>
          <w:lang w:val="ru-RU"/>
        </w:rPr>
      </w:pPr>
    </w:p>
    <w:p w:rsidR="00D936D1" w:rsidRPr="00E43D96" w:rsidRDefault="00D936D1" w:rsidP="00831D04">
      <w:pPr>
        <w:pStyle w:val="AODocTxtL1"/>
        <w:numPr>
          <w:ilvl w:val="1"/>
          <w:numId w:val="19"/>
        </w:numPr>
        <w:spacing w:before="0"/>
        <w:ind w:left="1440"/>
        <w:rPr>
          <w:i/>
          <w:u w:val="single"/>
          <w:lang w:val="ru-RU"/>
        </w:rPr>
      </w:pPr>
      <w:r w:rsidRPr="00E43D96">
        <w:rPr>
          <w:i/>
          <w:u w:val="single"/>
          <w:lang w:val="ru-RU"/>
        </w:rPr>
        <w:t>Погашение кредита/транша Заемщиком, в т.ч. досрочное</w:t>
      </w:r>
    </w:p>
    <w:p w:rsidR="007D4F3C" w:rsidRPr="00090906" w:rsidRDefault="007D4F3C" w:rsidP="007D4F3C">
      <w:pPr>
        <w:pStyle w:val="AODocTxtL1"/>
        <w:spacing w:before="0"/>
        <w:rPr>
          <w:lang w:val="ru-RU"/>
        </w:rPr>
      </w:pPr>
    </w:p>
    <w:p w:rsidR="00D936D1" w:rsidRDefault="00D936D1" w:rsidP="00831D04">
      <w:pPr>
        <w:pStyle w:val="AODocTxtL1"/>
        <w:numPr>
          <w:ilvl w:val="2"/>
          <w:numId w:val="19"/>
        </w:numPr>
        <w:tabs>
          <w:tab w:val="left" w:pos="1620"/>
        </w:tabs>
        <w:spacing w:before="0"/>
        <w:ind w:firstLine="180"/>
        <w:rPr>
          <w:lang w:val="ru-RU"/>
        </w:rPr>
      </w:pPr>
      <w:r w:rsidRPr="00642629">
        <w:rPr>
          <w:lang w:val="ru-RU"/>
        </w:rPr>
        <w:t>Погашение суммы основного долга</w:t>
      </w:r>
    </w:p>
    <w:p w:rsidR="007D4F3C" w:rsidRDefault="007D4F3C" w:rsidP="00112420">
      <w:pPr>
        <w:pStyle w:val="AODocTxtL1"/>
        <w:spacing w:before="0"/>
        <w:ind w:left="1080" w:firstLine="1170"/>
        <w:rPr>
          <w:lang w:val="ru-RU"/>
        </w:rPr>
      </w:pPr>
    </w:p>
    <w:p w:rsidR="00D936D1" w:rsidRDefault="00D936D1" w:rsidP="00036A4F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30102 (</w:t>
      </w:r>
      <w:r w:rsidRPr="00A64A47">
        <w:rPr>
          <w:lang w:val="ru-RU"/>
        </w:rPr>
        <w:t>Корреспондентские счета кредитных организаций в</w:t>
      </w:r>
      <w:r>
        <w:rPr>
          <w:lang w:val="ru-RU"/>
        </w:rPr>
        <w:t xml:space="preserve"> Банке России)</w:t>
      </w:r>
      <w:r w:rsidR="00912B68">
        <w:rPr>
          <w:lang w:val="ru-RU"/>
        </w:rPr>
        <w:t>/</w:t>
      </w:r>
    </w:p>
    <w:p w:rsidR="002F45F1" w:rsidRDefault="002F45F1" w:rsidP="002F45F1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30110 (</w:t>
      </w:r>
      <w:r w:rsidRPr="00A64A47">
        <w:rPr>
          <w:lang w:val="ru-RU"/>
        </w:rPr>
        <w:t>Корреспондентские счета в</w:t>
      </w:r>
      <w:r>
        <w:rPr>
          <w:lang w:val="ru-RU"/>
        </w:rPr>
        <w:t xml:space="preserve"> кредитных организациях-корреспондентах)/</w:t>
      </w:r>
    </w:p>
    <w:p w:rsidR="002F45F1" w:rsidRDefault="002F45F1" w:rsidP="002F45F1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30114 (</w:t>
      </w:r>
      <w:r w:rsidRPr="00A64A47">
        <w:rPr>
          <w:lang w:val="ru-RU"/>
        </w:rPr>
        <w:t xml:space="preserve">Корреспондентские счета </w:t>
      </w:r>
      <w:r>
        <w:rPr>
          <w:lang w:val="ru-RU"/>
        </w:rPr>
        <w:t>в банках-нерезидентах)/</w:t>
      </w:r>
    </w:p>
    <w:p w:rsidR="002F45F1" w:rsidRDefault="002F45F1" w:rsidP="002F45F1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401-408 (счета «Средства на счетах»)</w:t>
      </w:r>
    </w:p>
    <w:p w:rsidR="00D936D1" w:rsidRDefault="002F45F1" w:rsidP="00D23EFF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441-453</w:t>
      </w:r>
      <w:r w:rsidR="007C2048">
        <w:rPr>
          <w:lang w:val="ru-RU"/>
        </w:rPr>
        <w:t xml:space="preserve"> (</w:t>
      </w:r>
      <w:r w:rsidR="00D936D1">
        <w:rPr>
          <w:lang w:val="ru-RU"/>
        </w:rPr>
        <w:t xml:space="preserve">счета </w:t>
      </w:r>
      <w:r w:rsidR="007C2048">
        <w:rPr>
          <w:lang w:val="ru-RU"/>
        </w:rPr>
        <w:t>«</w:t>
      </w:r>
      <w:r w:rsidR="00D936D1">
        <w:rPr>
          <w:lang w:val="ru-RU"/>
        </w:rPr>
        <w:t>Кредиты предоставленные</w:t>
      </w:r>
      <w:r w:rsidR="007C2048">
        <w:rPr>
          <w:lang w:val="ru-RU"/>
        </w:rPr>
        <w:t>»</w:t>
      </w:r>
      <w:r w:rsidR="00D936D1">
        <w:rPr>
          <w:lang w:val="ru-RU"/>
        </w:rPr>
        <w:t>)</w:t>
      </w:r>
    </w:p>
    <w:p w:rsidR="00D936D1" w:rsidRDefault="00D936D1" w:rsidP="007D4F3C">
      <w:pPr>
        <w:pStyle w:val="AODocTxtL1"/>
        <w:tabs>
          <w:tab w:val="left" w:pos="1620"/>
        </w:tabs>
        <w:spacing w:before="0"/>
        <w:rPr>
          <w:lang w:val="ru-RU"/>
        </w:rPr>
      </w:pPr>
    </w:p>
    <w:p w:rsidR="00D936D1" w:rsidRDefault="00D936D1" w:rsidP="00831D04">
      <w:pPr>
        <w:pStyle w:val="AODocTxtL1"/>
        <w:numPr>
          <w:ilvl w:val="2"/>
          <w:numId w:val="19"/>
        </w:numPr>
        <w:tabs>
          <w:tab w:val="left" w:pos="1620"/>
        </w:tabs>
        <w:spacing w:before="0"/>
        <w:ind w:firstLine="180"/>
        <w:rPr>
          <w:lang w:val="ru-RU"/>
        </w:rPr>
      </w:pPr>
      <w:r w:rsidRPr="00FE165E">
        <w:rPr>
          <w:lang w:val="ru-RU"/>
        </w:rPr>
        <w:t xml:space="preserve">Восстановление созданного резерва </w:t>
      </w:r>
      <w:r w:rsidR="002F45F1" w:rsidRPr="00A64A47">
        <w:rPr>
          <w:lang w:val="ru-RU"/>
        </w:rPr>
        <w:t>на возможные потери (</w:t>
      </w:r>
      <w:r w:rsidR="002F45F1">
        <w:rPr>
          <w:lang w:val="ru-RU"/>
        </w:rPr>
        <w:t>ссудная задолженность</w:t>
      </w:r>
      <w:r w:rsidR="002F45F1" w:rsidRPr="00A64A47">
        <w:rPr>
          <w:lang w:val="ru-RU"/>
        </w:rPr>
        <w:t>)</w:t>
      </w:r>
    </w:p>
    <w:p w:rsidR="007D4F3C" w:rsidRDefault="007D4F3C" w:rsidP="00112420">
      <w:pPr>
        <w:pStyle w:val="AODocTxtL1"/>
        <w:tabs>
          <w:tab w:val="left" w:pos="1620"/>
        </w:tabs>
        <w:spacing w:before="0"/>
        <w:ind w:left="1620" w:firstLine="630"/>
        <w:rPr>
          <w:lang w:val="ru-RU"/>
        </w:rPr>
      </w:pPr>
    </w:p>
    <w:p w:rsidR="00D936D1" w:rsidRDefault="00D936D1" w:rsidP="00036A4F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44115-45</w:t>
      </w:r>
      <w:r w:rsidR="002F45F1">
        <w:rPr>
          <w:lang w:val="ru-RU"/>
        </w:rPr>
        <w:t>3</w:t>
      </w:r>
      <w:r>
        <w:rPr>
          <w:lang w:val="ru-RU"/>
        </w:rPr>
        <w:t xml:space="preserve">15 (счета </w:t>
      </w:r>
      <w:r w:rsidR="007C2048">
        <w:rPr>
          <w:lang w:val="ru-RU"/>
        </w:rPr>
        <w:t>«</w:t>
      </w:r>
      <w:r>
        <w:rPr>
          <w:lang w:val="ru-RU"/>
        </w:rPr>
        <w:t>Резервы на возможные потери</w:t>
      </w:r>
      <w:r w:rsidR="007C2048">
        <w:rPr>
          <w:lang w:val="ru-RU"/>
        </w:rPr>
        <w:t>»</w:t>
      </w:r>
      <w:r>
        <w:rPr>
          <w:lang w:val="ru-RU"/>
        </w:rPr>
        <w:t>)</w:t>
      </w:r>
    </w:p>
    <w:p w:rsidR="00D936D1" w:rsidRDefault="00D936D1" w:rsidP="00D23EFF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70601 (Доходы</w:t>
      </w:r>
      <w:r w:rsidRPr="00D936D1">
        <w:rPr>
          <w:lang w:val="ru-RU"/>
        </w:rPr>
        <w:t xml:space="preserve">; </w:t>
      </w:r>
      <w:r>
        <w:rPr>
          <w:lang w:val="ru-RU"/>
        </w:rPr>
        <w:t>символ ОПУ 16305)</w:t>
      </w:r>
    </w:p>
    <w:p w:rsidR="00D936D1" w:rsidRDefault="00D936D1" w:rsidP="007D4F3C">
      <w:pPr>
        <w:pStyle w:val="AODocTxtL1"/>
        <w:tabs>
          <w:tab w:val="left" w:pos="1620"/>
        </w:tabs>
        <w:spacing w:before="0"/>
        <w:rPr>
          <w:lang w:val="ru-RU"/>
        </w:rPr>
      </w:pPr>
    </w:p>
    <w:p w:rsidR="002F45F1" w:rsidRDefault="002F45F1">
      <w:pPr>
        <w:rPr>
          <w:lang w:val="ru-RU"/>
        </w:rPr>
      </w:pPr>
      <w:r>
        <w:rPr>
          <w:lang w:val="ru-RU"/>
        </w:rPr>
        <w:br w:type="page"/>
      </w:r>
    </w:p>
    <w:p w:rsidR="00D936D1" w:rsidRDefault="00D936D1" w:rsidP="00831D04">
      <w:pPr>
        <w:pStyle w:val="AODocTxtL1"/>
        <w:numPr>
          <w:ilvl w:val="2"/>
          <w:numId w:val="19"/>
        </w:numPr>
        <w:tabs>
          <w:tab w:val="left" w:pos="1620"/>
        </w:tabs>
        <w:spacing w:before="0"/>
        <w:ind w:firstLine="180"/>
        <w:rPr>
          <w:lang w:val="ru-RU"/>
        </w:rPr>
      </w:pPr>
      <w:r w:rsidRPr="00FE165E">
        <w:rPr>
          <w:lang w:val="ru-RU"/>
        </w:rPr>
        <w:lastRenderedPageBreak/>
        <w:t>Отражение уплаченных процентов (за очередной период)</w:t>
      </w:r>
    </w:p>
    <w:p w:rsidR="007D4F3C" w:rsidRDefault="007D4F3C" w:rsidP="00112420">
      <w:pPr>
        <w:pStyle w:val="AODocTxtL1"/>
        <w:spacing w:before="0"/>
        <w:ind w:left="1080" w:firstLine="1170"/>
        <w:rPr>
          <w:lang w:val="ru-RU"/>
        </w:rPr>
      </w:pPr>
    </w:p>
    <w:p w:rsidR="00D936D1" w:rsidRDefault="00D936D1" w:rsidP="00036A4F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30102 (</w:t>
      </w:r>
      <w:r w:rsidRPr="00A64A47">
        <w:rPr>
          <w:lang w:val="ru-RU"/>
        </w:rPr>
        <w:t>Корреспондентские счета кредитных организаций в</w:t>
      </w:r>
      <w:r>
        <w:rPr>
          <w:lang w:val="ru-RU"/>
        </w:rPr>
        <w:t xml:space="preserve"> Банке России)</w:t>
      </w:r>
      <w:r w:rsidR="00912B68">
        <w:rPr>
          <w:lang w:val="ru-RU"/>
        </w:rPr>
        <w:t>/</w:t>
      </w:r>
    </w:p>
    <w:p w:rsidR="002F45F1" w:rsidRDefault="002F45F1" w:rsidP="002F45F1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30110 (</w:t>
      </w:r>
      <w:r w:rsidRPr="00A64A47">
        <w:rPr>
          <w:lang w:val="ru-RU"/>
        </w:rPr>
        <w:t>Корреспондентские счета в</w:t>
      </w:r>
      <w:r>
        <w:rPr>
          <w:lang w:val="ru-RU"/>
        </w:rPr>
        <w:t xml:space="preserve"> кредитных организациях-корреспондентах)/</w:t>
      </w:r>
    </w:p>
    <w:p w:rsidR="002F45F1" w:rsidRDefault="002F45F1" w:rsidP="002F45F1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30114 (</w:t>
      </w:r>
      <w:r w:rsidRPr="00A64A47">
        <w:rPr>
          <w:lang w:val="ru-RU"/>
        </w:rPr>
        <w:t xml:space="preserve">Корреспондентские счета </w:t>
      </w:r>
      <w:r>
        <w:rPr>
          <w:lang w:val="ru-RU"/>
        </w:rPr>
        <w:t>в банках-нерезидентах)/</w:t>
      </w:r>
    </w:p>
    <w:p w:rsidR="002F45F1" w:rsidRDefault="002F45F1" w:rsidP="002F45F1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401-408 (счета «Средства на счетах»)</w:t>
      </w:r>
    </w:p>
    <w:p w:rsidR="002F45F1" w:rsidRDefault="002F45F1" w:rsidP="002F45F1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47427 (</w:t>
      </w:r>
      <w:r w:rsidRPr="00223D16">
        <w:rPr>
          <w:lang w:val="ru-RU"/>
        </w:rPr>
        <w:t>Требования по получению процентов</w:t>
      </w:r>
      <w:r>
        <w:rPr>
          <w:lang w:val="ru-RU"/>
        </w:rPr>
        <w:t>) (начисленные проценты)</w:t>
      </w:r>
    </w:p>
    <w:p w:rsidR="002F45F1" w:rsidRDefault="002F45F1" w:rsidP="002F45F1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70601 (Доходы</w:t>
      </w:r>
      <w:r w:rsidRPr="00D936D1">
        <w:rPr>
          <w:lang w:val="ru-RU"/>
        </w:rPr>
        <w:t xml:space="preserve">; </w:t>
      </w:r>
      <w:r>
        <w:rPr>
          <w:lang w:val="ru-RU"/>
        </w:rPr>
        <w:t>символ ОПУ 11101-11113) (</w:t>
      </w:r>
      <w:proofErr w:type="spellStart"/>
      <w:r>
        <w:rPr>
          <w:lang w:val="ru-RU"/>
        </w:rPr>
        <w:t>неначисленная</w:t>
      </w:r>
      <w:proofErr w:type="spellEnd"/>
      <w:r>
        <w:rPr>
          <w:lang w:val="ru-RU"/>
        </w:rPr>
        <w:t xml:space="preserve"> часть)</w:t>
      </w:r>
    </w:p>
    <w:p w:rsidR="00D936D1" w:rsidRDefault="00D936D1" w:rsidP="007D4F3C">
      <w:pPr>
        <w:pStyle w:val="AODocTxtL1"/>
        <w:spacing w:before="0"/>
        <w:rPr>
          <w:lang w:val="ru-RU"/>
        </w:rPr>
      </w:pPr>
    </w:p>
    <w:p w:rsidR="00D936D1" w:rsidRDefault="00D936D1" w:rsidP="00831D04">
      <w:pPr>
        <w:pStyle w:val="AODocTxtL1"/>
        <w:numPr>
          <w:ilvl w:val="2"/>
          <w:numId w:val="19"/>
        </w:numPr>
        <w:tabs>
          <w:tab w:val="left" w:pos="1620"/>
        </w:tabs>
        <w:spacing w:before="0"/>
        <w:ind w:firstLine="180"/>
        <w:rPr>
          <w:lang w:val="ru-RU"/>
        </w:rPr>
      </w:pPr>
      <w:r w:rsidRPr="00FE165E">
        <w:rPr>
          <w:lang w:val="ru-RU"/>
        </w:rPr>
        <w:t>Снятие с учета поручительства</w:t>
      </w:r>
    </w:p>
    <w:p w:rsidR="007D4F3C" w:rsidRDefault="007D4F3C" w:rsidP="00112420">
      <w:pPr>
        <w:pStyle w:val="AODocTxtL1"/>
        <w:tabs>
          <w:tab w:val="left" w:pos="1620"/>
        </w:tabs>
        <w:spacing w:before="0"/>
        <w:ind w:left="1620" w:firstLine="630"/>
        <w:rPr>
          <w:lang w:val="ru-RU"/>
        </w:rPr>
      </w:pPr>
    </w:p>
    <w:p w:rsidR="00D936D1" w:rsidRDefault="00D936D1" w:rsidP="003F3D5A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99999 (Счет двойной записи)</w:t>
      </w:r>
    </w:p>
    <w:p w:rsidR="00D936D1" w:rsidRDefault="00D936D1" w:rsidP="00D23EFF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91414 (</w:t>
      </w:r>
      <w:r w:rsidRPr="00FE165E">
        <w:rPr>
          <w:lang w:val="ru-RU"/>
        </w:rPr>
        <w:t>Полученные гарантии и поручительства</w:t>
      </w:r>
      <w:r>
        <w:rPr>
          <w:lang w:val="ru-RU"/>
        </w:rPr>
        <w:t>)</w:t>
      </w:r>
    </w:p>
    <w:p w:rsidR="00D936D1" w:rsidRDefault="00D936D1" w:rsidP="007D4F3C">
      <w:pPr>
        <w:pStyle w:val="AODocTxtL1"/>
        <w:tabs>
          <w:tab w:val="left" w:pos="1620"/>
        </w:tabs>
        <w:spacing w:before="0"/>
        <w:rPr>
          <w:lang w:val="ru-RU"/>
        </w:rPr>
      </w:pPr>
    </w:p>
    <w:p w:rsidR="00D936D1" w:rsidRPr="00FE165E" w:rsidRDefault="00D936D1" w:rsidP="00831D04">
      <w:pPr>
        <w:pStyle w:val="AODocTxtL1"/>
        <w:numPr>
          <w:ilvl w:val="2"/>
          <w:numId w:val="19"/>
        </w:numPr>
        <w:tabs>
          <w:tab w:val="left" w:pos="1620"/>
        </w:tabs>
        <w:spacing w:before="0"/>
        <w:ind w:firstLine="180"/>
        <w:rPr>
          <w:lang w:val="ru-RU"/>
        </w:rPr>
      </w:pPr>
      <w:r w:rsidRPr="00FE165E">
        <w:rPr>
          <w:lang w:val="ru-RU"/>
        </w:rPr>
        <w:t>Снятие с учета залога</w:t>
      </w:r>
    </w:p>
    <w:p w:rsidR="007D4F3C" w:rsidRDefault="007D4F3C" w:rsidP="00112420">
      <w:pPr>
        <w:pStyle w:val="AODocTxtL1"/>
        <w:spacing w:before="0"/>
        <w:ind w:left="1080" w:firstLine="1170"/>
        <w:rPr>
          <w:lang w:val="ru-RU"/>
        </w:rPr>
      </w:pPr>
    </w:p>
    <w:p w:rsidR="00D936D1" w:rsidRPr="00FE165E" w:rsidRDefault="00D936D1" w:rsidP="003F3D5A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91311 (Ценные бумаги, принятые в обеспечение по размещенным средствам)</w:t>
      </w:r>
      <w:r w:rsidR="002F45F1">
        <w:rPr>
          <w:lang w:val="ru-RU"/>
        </w:rPr>
        <w:t>/</w:t>
      </w:r>
    </w:p>
    <w:p w:rsidR="00D936D1" w:rsidRPr="00E25136" w:rsidRDefault="00D936D1" w:rsidP="003F3D5A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91312 (</w:t>
      </w:r>
      <w:r w:rsidRPr="00E25136">
        <w:rPr>
          <w:lang w:val="ru-RU"/>
        </w:rPr>
        <w:t>Имущество, принятое в обеспечение по размещенным</w:t>
      </w:r>
      <w:r w:rsidR="003F3D5A" w:rsidRPr="003F3D5A">
        <w:rPr>
          <w:lang w:val="ru-RU"/>
        </w:rPr>
        <w:t xml:space="preserve"> </w:t>
      </w:r>
      <w:r>
        <w:rPr>
          <w:lang w:val="ru-RU"/>
        </w:rPr>
        <w:t xml:space="preserve"> </w:t>
      </w:r>
      <w:r w:rsidRPr="00E25136">
        <w:rPr>
          <w:lang w:val="ru-RU"/>
        </w:rPr>
        <w:t>средствам, кроме ценных бумаг и драгоценных</w:t>
      </w:r>
      <w:r>
        <w:rPr>
          <w:lang w:val="ru-RU"/>
        </w:rPr>
        <w:t xml:space="preserve"> металлов)</w:t>
      </w:r>
      <w:r w:rsidR="002F45F1">
        <w:rPr>
          <w:lang w:val="ru-RU"/>
        </w:rPr>
        <w:t>/</w:t>
      </w:r>
    </w:p>
    <w:p w:rsidR="00D936D1" w:rsidRPr="00E25136" w:rsidRDefault="00D936D1" w:rsidP="003F3D5A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91313 (</w:t>
      </w:r>
      <w:r w:rsidRPr="00E25136">
        <w:rPr>
          <w:lang w:val="ru-RU"/>
        </w:rPr>
        <w:t>Драгоценные металлы, принятые в обеспечение по</w:t>
      </w:r>
      <w:r>
        <w:rPr>
          <w:lang w:val="ru-RU"/>
        </w:rPr>
        <w:t xml:space="preserve"> размещенным средствам)</w:t>
      </w:r>
    </w:p>
    <w:p w:rsidR="00D936D1" w:rsidRDefault="00D936D1" w:rsidP="00D23EFF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99998 (Счет двойной записи)</w:t>
      </w:r>
    </w:p>
    <w:p w:rsidR="00D936D1" w:rsidRDefault="00D936D1" w:rsidP="007D4F3C">
      <w:pPr>
        <w:pStyle w:val="AODocTxtL1"/>
        <w:spacing w:before="0"/>
        <w:rPr>
          <w:lang w:val="ru-RU"/>
        </w:rPr>
      </w:pPr>
    </w:p>
    <w:p w:rsidR="00D936D1" w:rsidRDefault="00D936D1" w:rsidP="00831D04">
      <w:pPr>
        <w:pStyle w:val="AODocTxtL1"/>
        <w:numPr>
          <w:ilvl w:val="2"/>
          <w:numId w:val="19"/>
        </w:numPr>
        <w:tabs>
          <w:tab w:val="left" w:pos="1620"/>
        </w:tabs>
        <w:spacing w:before="0"/>
        <w:ind w:firstLine="180"/>
        <w:rPr>
          <w:lang w:val="ru-RU"/>
        </w:rPr>
      </w:pPr>
      <w:r w:rsidRPr="00DF115D">
        <w:rPr>
          <w:lang w:val="ru-RU"/>
        </w:rPr>
        <w:t xml:space="preserve">Отражение </w:t>
      </w:r>
      <w:r w:rsidR="00A36C87">
        <w:rPr>
          <w:lang w:val="ru-RU"/>
        </w:rPr>
        <w:t>платы/ комиссии</w:t>
      </w:r>
      <w:r w:rsidR="00A36C87" w:rsidRPr="00DF115D">
        <w:rPr>
          <w:lang w:val="ru-RU"/>
        </w:rPr>
        <w:t xml:space="preserve"> </w:t>
      </w:r>
      <w:r w:rsidRPr="00DF115D">
        <w:rPr>
          <w:lang w:val="ru-RU"/>
        </w:rPr>
        <w:t>за досрочное погашение кредита</w:t>
      </w:r>
    </w:p>
    <w:p w:rsidR="007D4F3C" w:rsidRPr="00CC661A" w:rsidRDefault="007D4F3C" w:rsidP="00CC661A">
      <w:pPr>
        <w:pStyle w:val="AODocTxtL1"/>
        <w:spacing w:before="0"/>
        <w:ind w:left="0"/>
        <w:rPr>
          <w:lang w:val="ru-RU"/>
        </w:rPr>
      </w:pPr>
    </w:p>
    <w:p w:rsidR="00D936D1" w:rsidRDefault="00D936D1" w:rsidP="00530149">
      <w:pPr>
        <w:pStyle w:val="AODocTxtL1"/>
        <w:spacing w:before="0"/>
        <w:ind w:left="1080" w:firstLine="621"/>
        <w:rPr>
          <w:lang w:val="ru-RU"/>
        </w:rPr>
      </w:pPr>
      <w:r w:rsidRPr="00530149">
        <w:rPr>
          <w:lang w:val="ru-RU"/>
        </w:rPr>
        <w:t xml:space="preserve">Дт 30102 </w:t>
      </w:r>
      <w:r>
        <w:rPr>
          <w:lang w:val="ru-RU"/>
        </w:rPr>
        <w:t>(</w:t>
      </w:r>
      <w:r w:rsidRPr="00A64A47">
        <w:rPr>
          <w:lang w:val="ru-RU"/>
        </w:rPr>
        <w:t>Корреспондентские счета кредитных организаций в</w:t>
      </w:r>
      <w:r>
        <w:rPr>
          <w:lang w:val="ru-RU"/>
        </w:rPr>
        <w:t xml:space="preserve"> Банке России)</w:t>
      </w:r>
      <w:r w:rsidR="00912B68">
        <w:rPr>
          <w:lang w:val="ru-RU"/>
        </w:rPr>
        <w:t>/</w:t>
      </w:r>
    </w:p>
    <w:p w:rsidR="00912B68" w:rsidRDefault="00912B68" w:rsidP="00912B68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30110 (</w:t>
      </w:r>
      <w:r w:rsidRPr="00A64A47">
        <w:rPr>
          <w:lang w:val="ru-RU"/>
        </w:rPr>
        <w:t>Корреспондентские счета в</w:t>
      </w:r>
      <w:r>
        <w:rPr>
          <w:lang w:val="ru-RU"/>
        </w:rPr>
        <w:t xml:space="preserve"> кредитных организациях-корреспондентах)/</w:t>
      </w:r>
    </w:p>
    <w:p w:rsidR="00912B68" w:rsidRDefault="00912B68" w:rsidP="00912B68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30114 (</w:t>
      </w:r>
      <w:r w:rsidRPr="00A64A47">
        <w:rPr>
          <w:lang w:val="ru-RU"/>
        </w:rPr>
        <w:t xml:space="preserve">Корреспондентские счета </w:t>
      </w:r>
      <w:r>
        <w:rPr>
          <w:lang w:val="ru-RU"/>
        </w:rPr>
        <w:t>в банках-нерезидентах)/</w:t>
      </w:r>
    </w:p>
    <w:p w:rsidR="00912B68" w:rsidRDefault="00912B68" w:rsidP="00912B68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401-408 (счета «Средства на счетах»)</w:t>
      </w:r>
    </w:p>
    <w:p w:rsidR="00D936D1" w:rsidRDefault="00D936D1" w:rsidP="00480A3E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70601 (Доходы</w:t>
      </w:r>
      <w:r w:rsidRPr="00D936D1">
        <w:rPr>
          <w:lang w:val="ru-RU"/>
        </w:rPr>
        <w:t xml:space="preserve">; </w:t>
      </w:r>
      <w:r>
        <w:rPr>
          <w:lang w:val="ru-RU"/>
        </w:rPr>
        <w:t>символ ОПУ 16306)</w:t>
      </w:r>
    </w:p>
    <w:p w:rsidR="00D936D1" w:rsidRDefault="00D936D1" w:rsidP="007D4F3C">
      <w:pPr>
        <w:pStyle w:val="AODocTxtL1"/>
        <w:spacing w:before="0"/>
        <w:rPr>
          <w:lang w:val="ru-RU"/>
        </w:rPr>
      </w:pPr>
    </w:p>
    <w:p w:rsidR="00D936D1" w:rsidRPr="00E43D96" w:rsidRDefault="00D936D1" w:rsidP="00831D04">
      <w:pPr>
        <w:pStyle w:val="AODocTxtL1"/>
        <w:numPr>
          <w:ilvl w:val="1"/>
          <w:numId w:val="19"/>
        </w:numPr>
        <w:spacing w:before="0"/>
        <w:ind w:left="1440"/>
        <w:rPr>
          <w:i/>
          <w:u w:val="single"/>
          <w:lang w:val="ru-RU"/>
        </w:rPr>
      </w:pPr>
      <w:r w:rsidRPr="00E43D96">
        <w:rPr>
          <w:i/>
          <w:u w:val="single"/>
          <w:lang w:val="ru-RU"/>
        </w:rPr>
        <w:t>Погашение кредита/транша путем Уступки прав требования</w:t>
      </w:r>
    </w:p>
    <w:p w:rsidR="007D4F3C" w:rsidRPr="007C2048" w:rsidRDefault="007D4F3C" w:rsidP="007D4F3C">
      <w:pPr>
        <w:pStyle w:val="AODocTxtL1"/>
        <w:spacing w:before="0"/>
        <w:ind w:left="1080"/>
        <w:rPr>
          <w:lang w:val="ru-RU"/>
        </w:rPr>
      </w:pPr>
    </w:p>
    <w:p w:rsidR="00D936D1" w:rsidRPr="007265EE" w:rsidRDefault="00D936D1" w:rsidP="00912B68">
      <w:pPr>
        <w:pStyle w:val="AODocTxtL1"/>
        <w:numPr>
          <w:ilvl w:val="2"/>
          <w:numId w:val="19"/>
        </w:numPr>
        <w:tabs>
          <w:tab w:val="left" w:pos="1620"/>
        </w:tabs>
        <w:spacing w:before="0" w:line="240" w:lineRule="auto"/>
        <w:ind w:firstLine="180"/>
        <w:jc w:val="left"/>
        <w:rPr>
          <w:lang w:val="ru-RU"/>
        </w:rPr>
      </w:pPr>
      <w:r w:rsidRPr="000A2712">
        <w:rPr>
          <w:lang w:val="ru-RU"/>
        </w:rPr>
        <w:t>Доначисление процентов на дату уступки прав требования</w:t>
      </w:r>
    </w:p>
    <w:p w:rsidR="007D4F3C" w:rsidRDefault="007D4F3C" w:rsidP="007D4F3C">
      <w:pPr>
        <w:pStyle w:val="AODocTxtL1"/>
        <w:tabs>
          <w:tab w:val="left" w:pos="1620"/>
        </w:tabs>
        <w:spacing w:before="0" w:line="240" w:lineRule="auto"/>
        <w:rPr>
          <w:lang w:val="ru-RU"/>
        </w:rPr>
      </w:pPr>
    </w:p>
    <w:p w:rsidR="00D936D1" w:rsidRDefault="00D936D1" w:rsidP="00530149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47427 (</w:t>
      </w:r>
      <w:r w:rsidRPr="000A2712">
        <w:rPr>
          <w:lang w:val="ru-RU"/>
        </w:rPr>
        <w:t>Требования по получению процентов</w:t>
      </w:r>
      <w:r>
        <w:rPr>
          <w:lang w:val="ru-RU"/>
        </w:rPr>
        <w:t>)</w:t>
      </w:r>
    </w:p>
    <w:p w:rsidR="00D936D1" w:rsidRDefault="00D936D1" w:rsidP="00480A3E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70601 (Доходы</w:t>
      </w:r>
      <w:r w:rsidRPr="00D936D1">
        <w:rPr>
          <w:lang w:val="ru-RU"/>
        </w:rPr>
        <w:t xml:space="preserve">; </w:t>
      </w:r>
      <w:r>
        <w:rPr>
          <w:lang w:val="ru-RU"/>
        </w:rPr>
        <w:t xml:space="preserve">символ ОПУ </w:t>
      </w:r>
      <w:r w:rsidR="00912B68">
        <w:rPr>
          <w:lang w:val="ru-RU"/>
        </w:rPr>
        <w:t>11101-11113</w:t>
      </w:r>
      <w:r>
        <w:rPr>
          <w:lang w:val="ru-RU"/>
        </w:rPr>
        <w:t>)</w:t>
      </w:r>
    </w:p>
    <w:p w:rsidR="00D936D1" w:rsidRDefault="00D936D1" w:rsidP="007D4F3C">
      <w:pPr>
        <w:pStyle w:val="AODocTxtL1"/>
        <w:tabs>
          <w:tab w:val="left" w:pos="1620"/>
        </w:tabs>
        <w:spacing w:before="0" w:line="240" w:lineRule="auto"/>
        <w:rPr>
          <w:lang w:val="ru-RU"/>
        </w:rPr>
      </w:pPr>
    </w:p>
    <w:p w:rsidR="00D936D1" w:rsidRPr="006F2988" w:rsidRDefault="00D936D1" w:rsidP="00912B68">
      <w:pPr>
        <w:pStyle w:val="AODocTxtL1"/>
        <w:numPr>
          <w:ilvl w:val="2"/>
          <w:numId w:val="19"/>
        </w:numPr>
        <w:tabs>
          <w:tab w:val="left" w:pos="1620"/>
        </w:tabs>
        <w:spacing w:before="0" w:line="240" w:lineRule="auto"/>
        <w:ind w:left="1620" w:firstLine="0"/>
        <w:jc w:val="left"/>
        <w:rPr>
          <w:lang w:val="ru-RU"/>
        </w:rPr>
      </w:pPr>
      <w:r w:rsidRPr="006F2988">
        <w:rPr>
          <w:lang w:val="ru-RU"/>
        </w:rPr>
        <w:t>Отнесение на доходы сумм неустоек (штрафов, пеней), входящих в объем уступаемых прав требования</w:t>
      </w:r>
      <w:r w:rsidR="00912B68">
        <w:rPr>
          <w:lang w:val="ru-RU"/>
        </w:rPr>
        <w:t xml:space="preserve"> (при наличии)</w:t>
      </w:r>
    </w:p>
    <w:p w:rsidR="007D4F3C" w:rsidRDefault="007D4F3C" w:rsidP="007D4F3C">
      <w:pPr>
        <w:pStyle w:val="AODocTxtL1"/>
        <w:tabs>
          <w:tab w:val="left" w:pos="1620"/>
        </w:tabs>
        <w:spacing w:before="0" w:line="240" w:lineRule="auto"/>
        <w:ind w:left="1627" w:firstLine="623"/>
        <w:rPr>
          <w:lang w:val="ru-RU"/>
        </w:rPr>
      </w:pPr>
    </w:p>
    <w:p w:rsidR="00D936D1" w:rsidRDefault="00D936D1" w:rsidP="00530149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61209 (</w:t>
      </w:r>
      <w:r w:rsidRPr="00D936D1">
        <w:rPr>
          <w:lang w:val="ru-RU"/>
        </w:rPr>
        <w:t>Выбытие (реализация) имущества</w:t>
      </w:r>
      <w:r>
        <w:rPr>
          <w:lang w:val="ru-RU"/>
        </w:rPr>
        <w:t>)</w:t>
      </w:r>
    </w:p>
    <w:p w:rsidR="00D936D1" w:rsidRDefault="00D936D1" w:rsidP="00480A3E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70601 (Доходы</w:t>
      </w:r>
      <w:r w:rsidRPr="00D936D1">
        <w:rPr>
          <w:lang w:val="ru-RU"/>
        </w:rPr>
        <w:t xml:space="preserve">; </w:t>
      </w:r>
      <w:r>
        <w:rPr>
          <w:lang w:val="ru-RU"/>
        </w:rPr>
        <w:t>символ ОПУ 17101)</w:t>
      </w:r>
    </w:p>
    <w:p w:rsidR="007D4F3C" w:rsidRPr="006F2988" w:rsidRDefault="007D4F3C" w:rsidP="007D4F3C">
      <w:pPr>
        <w:pStyle w:val="AODocTxtL1"/>
        <w:tabs>
          <w:tab w:val="left" w:pos="1620"/>
        </w:tabs>
        <w:spacing w:before="0" w:line="240" w:lineRule="auto"/>
        <w:ind w:left="1627" w:firstLine="1253"/>
        <w:rPr>
          <w:lang w:val="ru-RU"/>
        </w:rPr>
      </w:pPr>
    </w:p>
    <w:p w:rsidR="00D936D1" w:rsidRDefault="00D936D1" w:rsidP="00831D04">
      <w:pPr>
        <w:pStyle w:val="AODocTxtL1"/>
        <w:numPr>
          <w:ilvl w:val="2"/>
          <w:numId w:val="19"/>
        </w:numPr>
        <w:tabs>
          <w:tab w:val="left" w:pos="1620"/>
        </w:tabs>
        <w:spacing w:before="0" w:line="240" w:lineRule="auto"/>
        <w:ind w:firstLine="180"/>
        <w:rPr>
          <w:lang w:val="ru-RU"/>
        </w:rPr>
      </w:pPr>
      <w:r w:rsidRPr="006F2988">
        <w:rPr>
          <w:lang w:val="ru-RU"/>
        </w:rPr>
        <w:t>Уступка прав требования Новому кредитору</w:t>
      </w:r>
    </w:p>
    <w:p w:rsidR="007D4F3C" w:rsidRDefault="007D4F3C" w:rsidP="007D4F3C">
      <w:pPr>
        <w:pStyle w:val="AODocTxtL1"/>
        <w:tabs>
          <w:tab w:val="left" w:pos="1620"/>
        </w:tabs>
        <w:spacing w:before="0" w:line="240" w:lineRule="auto"/>
        <w:ind w:left="1627" w:firstLine="623"/>
        <w:rPr>
          <w:lang w:val="ru-RU"/>
        </w:rPr>
      </w:pPr>
    </w:p>
    <w:p w:rsidR="00D936D1" w:rsidRDefault="00D936D1" w:rsidP="00530149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61209 (</w:t>
      </w:r>
      <w:r w:rsidRPr="006F2988">
        <w:rPr>
          <w:lang w:val="ru-RU"/>
        </w:rPr>
        <w:t>Выбытие (реализация) имущества</w:t>
      </w:r>
      <w:r>
        <w:rPr>
          <w:lang w:val="ru-RU"/>
        </w:rPr>
        <w:t>)</w:t>
      </w:r>
    </w:p>
    <w:p w:rsidR="00D936D1" w:rsidRDefault="00912B68" w:rsidP="00480A3E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441-453</w:t>
      </w:r>
      <w:r w:rsidR="00D936D1">
        <w:rPr>
          <w:lang w:val="ru-RU"/>
        </w:rPr>
        <w:t xml:space="preserve"> (счета </w:t>
      </w:r>
      <w:r w:rsidR="007C2048">
        <w:rPr>
          <w:lang w:val="ru-RU"/>
        </w:rPr>
        <w:t>«</w:t>
      </w:r>
      <w:r w:rsidR="00D936D1">
        <w:rPr>
          <w:lang w:val="ru-RU"/>
        </w:rPr>
        <w:t>Кредиты предоставленные</w:t>
      </w:r>
      <w:r w:rsidR="007C2048">
        <w:rPr>
          <w:lang w:val="ru-RU"/>
        </w:rPr>
        <w:t>»</w:t>
      </w:r>
      <w:r w:rsidR="00D936D1">
        <w:rPr>
          <w:lang w:val="ru-RU"/>
        </w:rPr>
        <w:t>)</w:t>
      </w:r>
    </w:p>
    <w:p w:rsidR="00912B68" w:rsidRDefault="00912B68" w:rsidP="00480A3E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47427 (</w:t>
      </w:r>
      <w:r w:rsidRPr="000A2712">
        <w:rPr>
          <w:lang w:val="ru-RU"/>
        </w:rPr>
        <w:t>Требования по получению процентов</w:t>
      </w:r>
      <w:r>
        <w:rPr>
          <w:lang w:val="ru-RU"/>
        </w:rPr>
        <w:t>)</w:t>
      </w:r>
    </w:p>
    <w:p w:rsidR="00D936D1" w:rsidRDefault="00D936D1" w:rsidP="007D4F3C">
      <w:pPr>
        <w:pStyle w:val="AODocTxtL1"/>
        <w:spacing w:before="0" w:line="240" w:lineRule="auto"/>
        <w:rPr>
          <w:lang w:val="ru-RU"/>
        </w:rPr>
      </w:pPr>
    </w:p>
    <w:p w:rsidR="00D936D1" w:rsidRDefault="00D936D1" w:rsidP="00831D04">
      <w:pPr>
        <w:pStyle w:val="aff"/>
        <w:numPr>
          <w:ilvl w:val="2"/>
          <w:numId w:val="19"/>
        </w:numPr>
        <w:spacing w:line="260" w:lineRule="atLeast"/>
        <w:ind w:firstLine="180"/>
        <w:contextualSpacing w:val="0"/>
        <w:jc w:val="both"/>
        <w:rPr>
          <w:lang w:val="ru-RU"/>
        </w:rPr>
      </w:pPr>
      <w:r w:rsidRPr="005041C9">
        <w:rPr>
          <w:lang w:val="ru-RU"/>
        </w:rPr>
        <w:t>Отражение выручки от реализации</w:t>
      </w:r>
    </w:p>
    <w:p w:rsidR="007D4F3C" w:rsidRDefault="007D4F3C" w:rsidP="00112420">
      <w:pPr>
        <w:pStyle w:val="AODocTxtL1"/>
        <w:spacing w:before="0"/>
        <w:ind w:left="1080" w:firstLine="1170"/>
        <w:rPr>
          <w:lang w:val="ru-RU"/>
        </w:rPr>
      </w:pPr>
    </w:p>
    <w:p w:rsidR="00D936D1" w:rsidRDefault="00D936D1" w:rsidP="00530149">
      <w:pPr>
        <w:pStyle w:val="AODocTxtL1"/>
        <w:spacing w:before="0"/>
        <w:ind w:left="1080" w:firstLine="621"/>
        <w:jc w:val="left"/>
        <w:rPr>
          <w:lang w:val="ru-RU"/>
        </w:rPr>
      </w:pPr>
      <w:r w:rsidRPr="005041C9">
        <w:rPr>
          <w:lang w:val="ru-RU"/>
        </w:rPr>
        <w:t>Дт</w:t>
      </w:r>
      <w:r>
        <w:rPr>
          <w:lang w:val="ru-RU"/>
        </w:rPr>
        <w:t xml:space="preserve"> </w:t>
      </w:r>
      <w:r w:rsidRPr="005041C9">
        <w:rPr>
          <w:lang w:val="ru-RU"/>
        </w:rPr>
        <w:t>30102</w:t>
      </w:r>
      <w:r>
        <w:rPr>
          <w:lang w:val="ru-RU"/>
        </w:rPr>
        <w:t xml:space="preserve"> (</w:t>
      </w:r>
      <w:r w:rsidRPr="00A64A47">
        <w:rPr>
          <w:lang w:val="ru-RU"/>
        </w:rPr>
        <w:t>Корреспондентские счета кредитных организаций в</w:t>
      </w:r>
      <w:r>
        <w:rPr>
          <w:lang w:val="ru-RU"/>
        </w:rPr>
        <w:t xml:space="preserve"> Банке России)</w:t>
      </w:r>
      <w:r w:rsidR="00912B68">
        <w:rPr>
          <w:lang w:val="ru-RU"/>
        </w:rPr>
        <w:t>/</w:t>
      </w:r>
    </w:p>
    <w:p w:rsidR="00912B68" w:rsidRDefault="00912B68" w:rsidP="00912B68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30110 (</w:t>
      </w:r>
      <w:r w:rsidRPr="00A64A47">
        <w:rPr>
          <w:lang w:val="ru-RU"/>
        </w:rPr>
        <w:t>Корреспондентские счета в</w:t>
      </w:r>
      <w:r>
        <w:rPr>
          <w:lang w:val="ru-RU"/>
        </w:rPr>
        <w:t xml:space="preserve"> кредитных организациях-корреспондентах)/</w:t>
      </w:r>
    </w:p>
    <w:p w:rsidR="00912B68" w:rsidRDefault="00912B68" w:rsidP="00912B68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lastRenderedPageBreak/>
        <w:t>Дт 30114 (</w:t>
      </w:r>
      <w:r w:rsidRPr="00A64A47">
        <w:rPr>
          <w:lang w:val="ru-RU"/>
        </w:rPr>
        <w:t xml:space="preserve">Корреспондентские счета </w:t>
      </w:r>
      <w:r>
        <w:rPr>
          <w:lang w:val="ru-RU"/>
        </w:rPr>
        <w:t>в банках-нерезидентах)/</w:t>
      </w:r>
    </w:p>
    <w:p w:rsidR="00912B68" w:rsidRDefault="00912B68" w:rsidP="00912B68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47423 (</w:t>
      </w:r>
      <w:r w:rsidRPr="005041C9">
        <w:rPr>
          <w:lang w:val="ru-RU"/>
        </w:rPr>
        <w:t>Требования по прочим операциям</w:t>
      </w:r>
      <w:r>
        <w:rPr>
          <w:lang w:val="ru-RU"/>
        </w:rPr>
        <w:t>)</w:t>
      </w:r>
    </w:p>
    <w:p w:rsidR="00D936D1" w:rsidRDefault="00D936D1" w:rsidP="00480A3E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61209 (</w:t>
      </w:r>
      <w:r w:rsidRPr="006F2988">
        <w:rPr>
          <w:lang w:val="ru-RU"/>
        </w:rPr>
        <w:t>Выбытие (реализация) имущества</w:t>
      </w:r>
      <w:r>
        <w:rPr>
          <w:lang w:val="ru-RU"/>
        </w:rPr>
        <w:t>)</w:t>
      </w:r>
    </w:p>
    <w:p w:rsidR="007D4F3C" w:rsidRDefault="007D4F3C" w:rsidP="007D4F3C">
      <w:pPr>
        <w:pStyle w:val="AODocTxtL1"/>
        <w:tabs>
          <w:tab w:val="left" w:pos="1620"/>
        </w:tabs>
        <w:spacing w:before="0" w:line="240" w:lineRule="auto"/>
        <w:ind w:left="0"/>
        <w:rPr>
          <w:lang w:val="ru-RU"/>
        </w:rPr>
      </w:pPr>
    </w:p>
    <w:p w:rsidR="00D936D1" w:rsidRDefault="00D936D1" w:rsidP="00831D04">
      <w:pPr>
        <w:pStyle w:val="aff"/>
        <w:numPr>
          <w:ilvl w:val="2"/>
          <w:numId w:val="19"/>
        </w:numPr>
        <w:ind w:firstLine="180"/>
        <w:contextualSpacing w:val="0"/>
        <w:jc w:val="both"/>
        <w:rPr>
          <w:lang w:val="ru-RU"/>
        </w:rPr>
      </w:pPr>
      <w:r w:rsidRPr="002060E0">
        <w:rPr>
          <w:lang w:val="ru-RU"/>
        </w:rPr>
        <w:t>Отражение финансового результата при уступке</w:t>
      </w:r>
    </w:p>
    <w:p w:rsidR="007D4F3C" w:rsidRPr="007D4F3C" w:rsidRDefault="007D4F3C" w:rsidP="00112420">
      <w:pPr>
        <w:pStyle w:val="aff"/>
        <w:spacing w:line="260" w:lineRule="atLeast"/>
        <w:ind w:left="1080" w:firstLine="540"/>
        <w:contextualSpacing w:val="0"/>
        <w:jc w:val="both"/>
        <w:rPr>
          <w:lang w:val="ru-RU"/>
        </w:rPr>
      </w:pPr>
    </w:p>
    <w:p w:rsidR="00D936D1" w:rsidRDefault="00D936D1" w:rsidP="00112420">
      <w:pPr>
        <w:pStyle w:val="aff"/>
        <w:spacing w:line="260" w:lineRule="atLeast"/>
        <w:ind w:left="1080" w:firstLine="540"/>
        <w:contextualSpacing w:val="0"/>
        <w:jc w:val="both"/>
        <w:rPr>
          <w:i/>
          <w:lang w:val="ru-RU"/>
        </w:rPr>
      </w:pPr>
      <w:r w:rsidRPr="002060E0">
        <w:rPr>
          <w:i/>
          <w:lang w:val="ru-RU"/>
        </w:rPr>
        <w:t>При положительном результате</w:t>
      </w:r>
    </w:p>
    <w:p w:rsidR="007D4F3C" w:rsidRDefault="007D4F3C" w:rsidP="00112420">
      <w:pPr>
        <w:pStyle w:val="aff"/>
        <w:spacing w:line="260" w:lineRule="atLeast"/>
        <w:ind w:left="1080" w:firstLine="1170"/>
        <w:contextualSpacing w:val="0"/>
        <w:jc w:val="both"/>
        <w:rPr>
          <w:lang w:val="ru-RU"/>
        </w:rPr>
      </w:pPr>
    </w:p>
    <w:p w:rsidR="00D936D1" w:rsidRDefault="00D936D1" w:rsidP="00530149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61209 (</w:t>
      </w:r>
      <w:r w:rsidRPr="006F2988">
        <w:rPr>
          <w:lang w:val="ru-RU"/>
        </w:rPr>
        <w:t>Выбытие (реализация) имущества</w:t>
      </w:r>
      <w:r>
        <w:rPr>
          <w:lang w:val="ru-RU"/>
        </w:rPr>
        <w:t>)</w:t>
      </w:r>
    </w:p>
    <w:p w:rsidR="00D936D1" w:rsidRDefault="00D936D1" w:rsidP="00480A3E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 xml:space="preserve">Кт </w:t>
      </w:r>
      <w:r w:rsidRPr="002060E0">
        <w:rPr>
          <w:lang w:val="ru-RU"/>
        </w:rPr>
        <w:t>70601 (</w:t>
      </w:r>
      <w:r>
        <w:rPr>
          <w:lang w:val="ru-RU"/>
        </w:rPr>
        <w:t>Доходы</w:t>
      </w:r>
      <w:r w:rsidRPr="007D4F3C">
        <w:rPr>
          <w:lang w:val="ru-RU"/>
        </w:rPr>
        <w:t xml:space="preserve">; </w:t>
      </w:r>
      <w:r>
        <w:rPr>
          <w:lang w:val="ru-RU"/>
        </w:rPr>
        <w:t xml:space="preserve">символ ОПУ </w:t>
      </w:r>
      <w:r w:rsidRPr="002060E0">
        <w:rPr>
          <w:lang w:val="ru-RU"/>
        </w:rPr>
        <w:t>12401)</w:t>
      </w:r>
    </w:p>
    <w:p w:rsidR="007D4F3C" w:rsidRPr="007D4F3C" w:rsidRDefault="007D4F3C" w:rsidP="00112420">
      <w:pPr>
        <w:pStyle w:val="aff"/>
        <w:spacing w:line="260" w:lineRule="atLeast"/>
        <w:ind w:left="1080" w:firstLine="540"/>
        <w:contextualSpacing w:val="0"/>
        <w:jc w:val="both"/>
        <w:rPr>
          <w:lang w:val="ru-RU"/>
        </w:rPr>
      </w:pPr>
    </w:p>
    <w:p w:rsidR="00D936D1" w:rsidRDefault="00D936D1" w:rsidP="00112420">
      <w:pPr>
        <w:pStyle w:val="aff"/>
        <w:spacing w:line="260" w:lineRule="atLeast"/>
        <w:ind w:left="1080" w:firstLine="540"/>
        <w:contextualSpacing w:val="0"/>
        <w:jc w:val="both"/>
        <w:rPr>
          <w:i/>
          <w:lang w:val="ru-RU"/>
        </w:rPr>
      </w:pPr>
      <w:r w:rsidRPr="002060E0">
        <w:rPr>
          <w:i/>
          <w:lang w:val="ru-RU"/>
        </w:rPr>
        <w:t xml:space="preserve">При </w:t>
      </w:r>
      <w:r>
        <w:rPr>
          <w:i/>
          <w:lang w:val="ru-RU"/>
        </w:rPr>
        <w:t>отрицательном</w:t>
      </w:r>
      <w:r w:rsidRPr="002060E0">
        <w:rPr>
          <w:i/>
          <w:lang w:val="ru-RU"/>
        </w:rPr>
        <w:t xml:space="preserve"> результате</w:t>
      </w:r>
    </w:p>
    <w:p w:rsidR="007D4F3C" w:rsidRDefault="007D4F3C" w:rsidP="00112420">
      <w:pPr>
        <w:pStyle w:val="aff"/>
        <w:spacing w:line="260" w:lineRule="atLeast"/>
        <w:ind w:left="1080" w:firstLine="1170"/>
        <w:contextualSpacing w:val="0"/>
        <w:jc w:val="both"/>
        <w:rPr>
          <w:lang w:val="ru-RU"/>
        </w:rPr>
      </w:pPr>
    </w:p>
    <w:p w:rsidR="00D936D1" w:rsidRDefault="00D936D1" w:rsidP="00530149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70606 (Расходы</w:t>
      </w:r>
      <w:r w:rsidRPr="002060E0">
        <w:rPr>
          <w:lang w:val="ru-RU"/>
        </w:rPr>
        <w:t xml:space="preserve">; </w:t>
      </w:r>
      <w:r>
        <w:rPr>
          <w:lang w:val="ru-RU"/>
        </w:rPr>
        <w:t>символ ОПУ 22201)</w:t>
      </w:r>
    </w:p>
    <w:p w:rsidR="007D4F3C" w:rsidRDefault="00D936D1" w:rsidP="00480A3E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61209 (</w:t>
      </w:r>
      <w:r w:rsidRPr="006F2988">
        <w:rPr>
          <w:lang w:val="ru-RU"/>
        </w:rPr>
        <w:t>Выбытие (реализация) имущества</w:t>
      </w:r>
      <w:r>
        <w:rPr>
          <w:lang w:val="ru-RU"/>
        </w:rPr>
        <w:t>)</w:t>
      </w:r>
    </w:p>
    <w:p w:rsidR="00D936D1" w:rsidRDefault="00D936D1" w:rsidP="0056101F">
      <w:pPr>
        <w:pStyle w:val="AODocTxtL1"/>
        <w:tabs>
          <w:tab w:val="left" w:pos="1620"/>
        </w:tabs>
        <w:spacing w:before="0" w:line="240" w:lineRule="auto"/>
        <w:rPr>
          <w:lang w:val="ru-RU"/>
        </w:rPr>
      </w:pPr>
    </w:p>
    <w:p w:rsidR="00D936D1" w:rsidRPr="001F0F88" w:rsidRDefault="001F0F88" w:rsidP="001F0F88">
      <w:pPr>
        <w:pStyle w:val="AODocTxtL1"/>
        <w:tabs>
          <w:tab w:val="left" w:pos="1620"/>
        </w:tabs>
        <w:spacing w:before="0" w:line="240" w:lineRule="auto"/>
        <w:ind w:left="1627" w:hanging="547"/>
        <w:rPr>
          <w:b/>
          <w:i/>
          <w:lang w:val="ru-RU"/>
        </w:rPr>
      </w:pPr>
      <w:r>
        <w:rPr>
          <w:b/>
          <w:i/>
          <w:lang w:val="ru-RU"/>
        </w:rPr>
        <w:t xml:space="preserve">Справочно: </w:t>
      </w:r>
      <w:r w:rsidR="00D936D1" w:rsidRPr="001F0F88">
        <w:rPr>
          <w:b/>
          <w:i/>
          <w:lang w:val="ru-RU"/>
        </w:rPr>
        <w:t>Погашение кредита/транша за счет реализации залога</w:t>
      </w:r>
    </w:p>
    <w:p w:rsidR="00FF4E0F" w:rsidRPr="007C2048" w:rsidRDefault="00FF4E0F" w:rsidP="00FF4E0F">
      <w:pPr>
        <w:pStyle w:val="AODocTxtL1"/>
        <w:spacing w:before="0"/>
        <w:ind w:left="1080"/>
        <w:rPr>
          <w:lang w:val="ru-RU"/>
        </w:rPr>
      </w:pPr>
    </w:p>
    <w:p w:rsidR="00D936D1" w:rsidRDefault="00D936D1" w:rsidP="001F0F88">
      <w:pPr>
        <w:pStyle w:val="AODocTxtL1"/>
        <w:numPr>
          <w:ilvl w:val="0"/>
          <w:numId w:val="20"/>
        </w:numPr>
        <w:tabs>
          <w:tab w:val="left" w:pos="1980"/>
        </w:tabs>
        <w:spacing w:before="0" w:line="240" w:lineRule="auto"/>
        <w:ind w:left="1980"/>
        <w:jc w:val="left"/>
        <w:rPr>
          <w:lang w:val="ru-RU"/>
        </w:rPr>
      </w:pPr>
      <w:r w:rsidRPr="002060E0">
        <w:rPr>
          <w:lang w:val="ru-RU"/>
        </w:rPr>
        <w:t xml:space="preserve">Отражение на балансе </w:t>
      </w:r>
      <w:r w:rsidR="00E43D96">
        <w:rPr>
          <w:lang w:val="ru-RU"/>
        </w:rPr>
        <w:t>залогового имущества, полученного в качестве погашения ссудной задолженности,</w:t>
      </w:r>
      <w:r w:rsidRPr="002060E0">
        <w:rPr>
          <w:lang w:val="ru-RU"/>
        </w:rPr>
        <w:t xml:space="preserve"> включая </w:t>
      </w:r>
      <w:r w:rsidR="00E43D96">
        <w:rPr>
          <w:lang w:val="ru-RU"/>
        </w:rPr>
        <w:t xml:space="preserve">начисленные </w:t>
      </w:r>
      <w:r w:rsidRPr="002060E0">
        <w:rPr>
          <w:lang w:val="ru-RU"/>
        </w:rPr>
        <w:t>проценты</w:t>
      </w:r>
    </w:p>
    <w:p w:rsidR="00FF4E0F" w:rsidRPr="00E43D96" w:rsidRDefault="00FF4E0F" w:rsidP="00082F07">
      <w:pPr>
        <w:pStyle w:val="AODocTxtL1"/>
        <w:tabs>
          <w:tab w:val="left" w:pos="1620"/>
        </w:tabs>
        <w:spacing w:before="0" w:line="240" w:lineRule="auto"/>
        <w:ind w:left="1627" w:firstLine="623"/>
        <w:rPr>
          <w:lang w:val="ru-RU"/>
        </w:rPr>
      </w:pPr>
    </w:p>
    <w:p w:rsidR="00D936D1" w:rsidRDefault="00D936D1" w:rsidP="00310CC2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61011 (</w:t>
      </w:r>
      <w:proofErr w:type="spellStart"/>
      <w:r w:rsidRPr="002060E0">
        <w:rPr>
          <w:lang w:val="ru-RU"/>
        </w:rPr>
        <w:t>Внеоборотные</w:t>
      </w:r>
      <w:proofErr w:type="spellEnd"/>
      <w:r w:rsidRPr="002060E0">
        <w:rPr>
          <w:lang w:val="ru-RU"/>
        </w:rPr>
        <w:t xml:space="preserve"> запасы</w:t>
      </w:r>
      <w:r>
        <w:rPr>
          <w:lang w:val="ru-RU"/>
        </w:rPr>
        <w:t>)</w:t>
      </w:r>
    </w:p>
    <w:p w:rsidR="00D936D1" w:rsidRPr="006F5A10" w:rsidRDefault="00D936D1" w:rsidP="001B7F57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441-45</w:t>
      </w:r>
      <w:r w:rsidR="00E43D96">
        <w:rPr>
          <w:lang w:val="ru-RU"/>
        </w:rPr>
        <w:t>3</w:t>
      </w:r>
      <w:r>
        <w:rPr>
          <w:lang w:val="ru-RU"/>
        </w:rPr>
        <w:t xml:space="preserve"> (Счета </w:t>
      </w:r>
      <w:r w:rsidR="007C2048">
        <w:rPr>
          <w:lang w:val="ru-RU"/>
        </w:rPr>
        <w:t>«</w:t>
      </w:r>
      <w:r>
        <w:rPr>
          <w:lang w:val="ru-RU"/>
        </w:rPr>
        <w:t>Кредиты предоставленные</w:t>
      </w:r>
      <w:r w:rsidR="007C2048">
        <w:rPr>
          <w:lang w:val="ru-RU"/>
        </w:rPr>
        <w:t>»</w:t>
      </w:r>
      <w:r>
        <w:rPr>
          <w:lang w:val="ru-RU"/>
        </w:rPr>
        <w:t>)</w:t>
      </w:r>
      <w:r w:rsidRPr="000539CC">
        <w:rPr>
          <w:lang w:val="ru-RU"/>
        </w:rPr>
        <w:t xml:space="preserve">/ </w:t>
      </w:r>
      <w:r w:rsidR="001F0F88">
        <w:rPr>
          <w:lang w:val="ru-RU"/>
        </w:rPr>
        <w:t>458 (с</w:t>
      </w:r>
      <w:r>
        <w:rPr>
          <w:lang w:val="ru-RU"/>
        </w:rPr>
        <w:t xml:space="preserve">чета </w:t>
      </w:r>
      <w:r w:rsidR="007C2048">
        <w:rPr>
          <w:lang w:val="ru-RU"/>
        </w:rPr>
        <w:t>«</w:t>
      </w:r>
      <w:r>
        <w:rPr>
          <w:lang w:val="ru-RU"/>
        </w:rPr>
        <w:t xml:space="preserve">Просроченная задолженность по предоставленным </w:t>
      </w:r>
      <w:r w:rsidR="005E6F58">
        <w:rPr>
          <w:lang w:val="ru-RU"/>
        </w:rPr>
        <w:t>к</w:t>
      </w:r>
      <w:r>
        <w:rPr>
          <w:lang w:val="ru-RU"/>
        </w:rPr>
        <w:t>редитам</w:t>
      </w:r>
      <w:r w:rsidR="007C2048">
        <w:rPr>
          <w:lang w:val="ru-RU"/>
        </w:rPr>
        <w:t>»</w:t>
      </w:r>
      <w:r>
        <w:rPr>
          <w:lang w:val="ru-RU"/>
        </w:rPr>
        <w:t>)</w:t>
      </w:r>
    </w:p>
    <w:p w:rsidR="00D936D1" w:rsidRPr="000539CC" w:rsidRDefault="00D936D1" w:rsidP="001B7F57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47427 (Требования по получению процентов)</w:t>
      </w:r>
      <w:r w:rsidRPr="000539CC">
        <w:rPr>
          <w:lang w:val="ru-RU"/>
        </w:rPr>
        <w:t>/</w:t>
      </w:r>
      <w:r>
        <w:rPr>
          <w:lang w:val="ru-RU"/>
        </w:rPr>
        <w:t xml:space="preserve"> 459 (</w:t>
      </w:r>
      <w:r w:rsidR="001F0F88">
        <w:rPr>
          <w:lang w:val="ru-RU"/>
        </w:rPr>
        <w:t>с</w:t>
      </w:r>
      <w:r w:rsidR="007C2048">
        <w:rPr>
          <w:lang w:val="ru-RU"/>
        </w:rPr>
        <w:t>чета «</w:t>
      </w:r>
      <w:r w:rsidRPr="006F5A10">
        <w:rPr>
          <w:lang w:val="ru-RU"/>
        </w:rPr>
        <w:t>Просроченные проценты по предоставленным кредитам</w:t>
      </w:r>
      <w:r w:rsidR="007C2048">
        <w:rPr>
          <w:lang w:val="ru-RU"/>
        </w:rPr>
        <w:t>»</w:t>
      </w:r>
      <w:r>
        <w:rPr>
          <w:lang w:val="ru-RU"/>
        </w:rPr>
        <w:t>)</w:t>
      </w:r>
    </w:p>
    <w:p w:rsidR="00D936D1" w:rsidRDefault="00D936D1" w:rsidP="0056101F">
      <w:pPr>
        <w:pStyle w:val="AODocTxtL1"/>
        <w:tabs>
          <w:tab w:val="left" w:pos="1620"/>
        </w:tabs>
        <w:spacing w:before="0" w:line="240" w:lineRule="auto"/>
        <w:rPr>
          <w:lang w:val="ru-RU"/>
        </w:rPr>
      </w:pPr>
    </w:p>
    <w:p w:rsidR="00D936D1" w:rsidRDefault="00D936D1" w:rsidP="001F0F88">
      <w:pPr>
        <w:pStyle w:val="AODocTxtL1"/>
        <w:numPr>
          <w:ilvl w:val="0"/>
          <w:numId w:val="20"/>
        </w:numPr>
        <w:tabs>
          <w:tab w:val="left" w:pos="1980"/>
        </w:tabs>
        <w:spacing w:before="0" w:line="240" w:lineRule="auto"/>
        <w:ind w:left="1980"/>
        <w:jc w:val="left"/>
        <w:rPr>
          <w:lang w:val="ru-RU"/>
        </w:rPr>
      </w:pPr>
      <w:r w:rsidRPr="004B1224">
        <w:rPr>
          <w:lang w:val="ru-RU"/>
        </w:rPr>
        <w:t>Восстановление резерва на возможные потери по основному долгу и процентам</w:t>
      </w:r>
    </w:p>
    <w:p w:rsidR="00FF4E0F" w:rsidRPr="00A36C87" w:rsidRDefault="00FF4E0F" w:rsidP="00082F07">
      <w:pPr>
        <w:pStyle w:val="AODocTxtL1"/>
        <w:tabs>
          <w:tab w:val="left" w:pos="1620"/>
        </w:tabs>
        <w:spacing w:before="0" w:line="240" w:lineRule="auto"/>
        <w:ind w:left="1627" w:firstLine="623"/>
        <w:rPr>
          <w:lang w:val="ru-RU"/>
        </w:rPr>
      </w:pPr>
    </w:p>
    <w:p w:rsidR="00D936D1" w:rsidRPr="000539CC" w:rsidRDefault="00D936D1" w:rsidP="00310CC2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 xml:space="preserve">Дт </w:t>
      </w:r>
      <w:r w:rsidRPr="004B1224">
        <w:rPr>
          <w:lang w:val="ru-RU"/>
        </w:rPr>
        <w:t xml:space="preserve">44115 </w:t>
      </w:r>
      <w:r>
        <w:rPr>
          <w:lang w:val="ru-RU"/>
        </w:rPr>
        <w:t>–</w:t>
      </w:r>
      <w:r w:rsidR="001F0F88">
        <w:rPr>
          <w:lang w:val="ru-RU"/>
        </w:rPr>
        <w:t xml:space="preserve"> 453</w:t>
      </w:r>
      <w:r w:rsidRPr="004B1224">
        <w:rPr>
          <w:lang w:val="ru-RU"/>
        </w:rPr>
        <w:t>15</w:t>
      </w:r>
      <w:r>
        <w:rPr>
          <w:lang w:val="ru-RU"/>
        </w:rPr>
        <w:t xml:space="preserve"> (Счета </w:t>
      </w:r>
      <w:r w:rsidR="007C2048">
        <w:rPr>
          <w:lang w:val="ru-RU"/>
        </w:rPr>
        <w:t>«</w:t>
      </w:r>
      <w:r>
        <w:rPr>
          <w:lang w:val="ru-RU"/>
        </w:rPr>
        <w:t>Резервы на возможные потери</w:t>
      </w:r>
      <w:r w:rsidR="007C2048">
        <w:rPr>
          <w:lang w:val="ru-RU"/>
        </w:rPr>
        <w:t>»</w:t>
      </w:r>
      <w:r>
        <w:rPr>
          <w:lang w:val="ru-RU"/>
        </w:rPr>
        <w:t>)</w:t>
      </w:r>
      <w:r w:rsidRPr="000539CC">
        <w:rPr>
          <w:lang w:val="ru-RU"/>
        </w:rPr>
        <w:t xml:space="preserve">/ </w:t>
      </w:r>
      <w:r>
        <w:rPr>
          <w:lang w:val="ru-RU"/>
        </w:rPr>
        <w:t>45818 (Резервы на возможные потери по просроченной задолженности)</w:t>
      </w:r>
    </w:p>
    <w:p w:rsidR="00D936D1" w:rsidRDefault="00D936D1" w:rsidP="00310CC2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 xml:space="preserve">Дт </w:t>
      </w:r>
      <w:r w:rsidR="001F0F88">
        <w:rPr>
          <w:lang w:val="ru-RU"/>
        </w:rPr>
        <w:t xml:space="preserve">47425 (Резервы на возможные потери)/ </w:t>
      </w:r>
      <w:r>
        <w:rPr>
          <w:lang w:val="ru-RU"/>
        </w:rPr>
        <w:t>4591</w:t>
      </w:r>
      <w:r w:rsidRPr="000539CC">
        <w:rPr>
          <w:lang w:val="ru-RU"/>
        </w:rPr>
        <w:t>8</w:t>
      </w:r>
      <w:r>
        <w:rPr>
          <w:lang w:val="ru-RU"/>
        </w:rPr>
        <w:t xml:space="preserve"> </w:t>
      </w:r>
      <w:r w:rsidRPr="000539CC">
        <w:rPr>
          <w:lang w:val="ru-RU"/>
        </w:rPr>
        <w:t>(</w:t>
      </w:r>
      <w:r>
        <w:rPr>
          <w:lang w:val="ru-RU"/>
        </w:rPr>
        <w:t>Резервы на возможные потери по просроченным процентам)</w:t>
      </w:r>
    </w:p>
    <w:p w:rsidR="00D936D1" w:rsidRDefault="00D936D1" w:rsidP="001B7F57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70601 (Доходы</w:t>
      </w:r>
      <w:r w:rsidRPr="001B7F57">
        <w:rPr>
          <w:lang w:val="ru-RU"/>
        </w:rPr>
        <w:t xml:space="preserve">; </w:t>
      </w:r>
      <w:r>
        <w:rPr>
          <w:lang w:val="ru-RU"/>
        </w:rPr>
        <w:t>символ ОПУ 16305)</w:t>
      </w:r>
    </w:p>
    <w:p w:rsidR="0056101F" w:rsidRDefault="0056101F" w:rsidP="0056101F">
      <w:pPr>
        <w:pStyle w:val="AODocTxtL1"/>
        <w:tabs>
          <w:tab w:val="left" w:pos="1620"/>
        </w:tabs>
        <w:spacing w:before="0" w:line="240" w:lineRule="auto"/>
        <w:rPr>
          <w:lang w:val="ru-RU"/>
        </w:rPr>
      </w:pPr>
    </w:p>
    <w:p w:rsidR="00D936D1" w:rsidRDefault="00D936D1" w:rsidP="001F0F88">
      <w:pPr>
        <w:pStyle w:val="AODocTxtL1"/>
        <w:numPr>
          <w:ilvl w:val="0"/>
          <w:numId w:val="20"/>
        </w:numPr>
        <w:tabs>
          <w:tab w:val="left" w:pos="1980"/>
        </w:tabs>
        <w:spacing w:before="0" w:line="240" w:lineRule="auto"/>
        <w:ind w:left="1980"/>
        <w:jc w:val="left"/>
        <w:rPr>
          <w:lang w:val="ru-RU"/>
        </w:rPr>
      </w:pPr>
      <w:r w:rsidRPr="00D6195F">
        <w:rPr>
          <w:lang w:val="ru-RU"/>
        </w:rPr>
        <w:t>Отражение реализации заложенного имущества на счетах по выбытию (реализации) имущества</w:t>
      </w:r>
    </w:p>
    <w:p w:rsidR="00FF4E0F" w:rsidRDefault="00FF4E0F" w:rsidP="00082F07">
      <w:pPr>
        <w:pStyle w:val="AODocTxtL1"/>
        <w:tabs>
          <w:tab w:val="left" w:pos="1620"/>
        </w:tabs>
        <w:spacing w:before="0" w:line="240" w:lineRule="auto"/>
        <w:ind w:left="1627" w:firstLine="623"/>
        <w:rPr>
          <w:lang w:val="en-US"/>
        </w:rPr>
      </w:pPr>
    </w:p>
    <w:p w:rsidR="00D936D1" w:rsidRPr="00D6195F" w:rsidRDefault="00D936D1" w:rsidP="00310CC2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61209 (</w:t>
      </w:r>
      <w:r w:rsidRPr="00D6195F">
        <w:rPr>
          <w:lang w:val="ru-RU"/>
        </w:rPr>
        <w:t>Выбытие (реализация) имущества</w:t>
      </w:r>
      <w:r>
        <w:rPr>
          <w:lang w:val="ru-RU"/>
        </w:rPr>
        <w:t>)</w:t>
      </w:r>
    </w:p>
    <w:p w:rsidR="00D936D1" w:rsidRDefault="00D936D1" w:rsidP="001B7F57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61011 (</w:t>
      </w:r>
      <w:proofErr w:type="spellStart"/>
      <w:r>
        <w:rPr>
          <w:lang w:val="ru-RU"/>
        </w:rPr>
        <w:t>Внеоборотные</w:t>
      </w:r>
      <w:proofErr w:type="spellEnd"/>
      <w:r>
        <w:rPr>
          <w:lang w:val="ru-RU"/>
        </w:rPr>
        <w:t xml:space="preserve"> запасы)</w:t>
      </w:r>
    </w:p>
    <w:p w:rsidR="00D936D1" w:rsidRDefault="00D936D1" w:rsidP="009C2BA6">
      <w:pPr>
        <w:pStyle w:val="AODocTxtL1"/>
        <w:tabs>
          <w:tab w:val="left" w:pos="1620"/>
        </w:tabs>
        <w:spacing w:before="0" w:line="240" w:lineRule="auto"/>
        <w:rPr>
          <w:lang w:val="ru-RU"/>
        </w:rPr>
      </w:pPr>
    </w:p>
    <w:p w:rsidR="00D936D1" w:rsidRDefault="00D936D1" w:rsidP="001F0F88">
      <w:pPr>
        <w:pStyle w:val="AODocTxtL1"/>
        <w:numPr>
          <w:ilvl w:val="0"/>
          <w:numId w:val="20"/>
        </w:numPr>
        <w:tabs>
          <w:tab w:val="left" w:pos="1980"/>
        </w:tabs>
        <w:spacing w:before="0" w:line="240" w:lineRule="auto"/>
        <w:ind w:left="1980"/>
        <w:jc w:val="left"/>
        <w:rPr>
          <w:lang w:val="ru-RU"/>
        </w:rPr>
      </w:pPr>
      <w:r w:rsidRPr="00D6195F">
        <w:rPr>
          <w:lang w:val="ru-RU"/>
        </w:rPr>
        <w:t>Отражение затрат по выбытию имущества</w:t>
      </w:r>
    </w:p>
    <w:p w:rsidR="00FF4E0F" w:rsidRDefault="00FF4E0F" w:rsidP="00082F07">
      <w:pPr>
        <w:pStyle w:val="AODocTxtL1"/>
        <w:tabs>
          <w:tab w:val="left" w:pos="1620"/>
        </w:tabs>
        <w:spacing w:before="0" w:line="240" w:lineRule="auto"/>
        <w:ind w:left="1627" w:firstLine="623"/>
        <w:rPr>
          <w:lang w:val="en-US"/>
        </w:rPr>
      </w:pPr>
    </w:p>
    <w:p w:rsidR="00D936D1" w:rsidRDefault="00D936D1" w:rsidP="00310CC2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70606 (Расходы</w:t>
      </w:r>
      <w:r w:rsidRPr="00FF4E0F">
        <w:rPr>
          <w:lang w:val="ru-RU"/>
        </w:rPr>
        <w:t xml:space="preserve">; </w:t>
      </w:r>
      <w:r>
        <w:rPr>
          <w:lang w:val="ru-RU"/>
        </w:rPr>
        <w:t>символ ОПУ 26307)</w:t>
      </w:r>
    </w:p>
    <w:p w:rsidR="00D936D1" w:rsidRPr="00D6195F" w:rsidRDefault="00D936D1" w:rsidP="001B7F57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61209 (</w:t>
      </w:r>
      <w:r w:rsidRPr="00D6195F">
        <w:rPr>
          <w:lang w:val="ru-RU"/>
        </w:rPr>
        <w:t>Выбытие (реализация) имущества</w:t>
      </w:r>
      <w:r>
        <w:rPr>
          <w:lang w:val="ru-RU"/>
        </w:rPr>
        <w:t>)</w:t>
      </w:r>
    </w:p>
    <w:p w:rsidR="00D936D1" w:rsidRDefault="00D936D1" w:rsidP="009C2BA6">
      <w:pPr>
        <w:pStyle w:val="AODocTxtL1"/>
        <w:tabs>
          <w:tab w:val="left" w:pos="1620"/>
        </w:tabs>
        <w:spacing w:before="0" w:line="240" w:lineRule="auto"/>
        <w:rPr>
          <w:lang w:val="ru-RU"/>
        </w:rPr>
      </w:pPr>
    </w:p>
    <w:p w:rsidR="001F0F88" w:rsidRDefault="001F0F88" w:rsidP="001F0F88">
      <w:pPr>
        <w:pStyle w:val="AODocTxtL1"/>
        <w:numPr>
          <w:ilvl w:val="0"/>
          <w:numId w:val="20"/>
        </w:numPr>
        <w:tabs>
          <w:tab w:val="left" w:pos="1980"/>
        </w:tabs>
        <w:spacing w:before="0" w:line="240" w:lineRule="auto"/>
        <w:ind w:left="1980"/>
        <w:jc w:val="left"/>
        <w:rPr>
          <w:lang w:val="ru-RU"/>
        </w:rPr>
      </w:pPr>
      <w:r w:rsidRPr="002060E0">
        <w:rPr>
          <w:lang w:val="ru-RU"/>
        </w:rPr>
        <w:t xml:space="preserve">Отражение финансового результата </w:t>
      </w:r>
      <w:r>
        <w:rPr>
          <w:lang w:val="ru-RU"/>
        </w:rPr>
        <w:t>от реализации имущества</w:t>
      </w:r>
    </w:p>
    <w:p w:rsidR="001F0F88" w:rsidRPr="007D4F3C" w:rsidRDefault="001F0F88" w:rsidP="001F0F88">
      <w:pPr>
        <w:pStyle w:val="aff"/>
        <w:spacing w:line="260" w:lineRule="atLeast"/>
        <w:ind w:left="1080" w:firstLine="540"/>
        <w:contextualSpacing w:val="0"/>
        <w:jc w:val="both"/>
        <w:rPr>
          <w:lang w:val="ru-RU"/>
        </w:rPr>
      </w:pPr>
    </w:p>
    <w:p w:rsidR="001F0F88" w:rsidRDefault="001F0F88" w:rsidP="001F0F88">
      <w:pPr>
        <w:pStyle w:val="aff"/>
        <w:spacing w:line="260" w:lineRule="atLeast"/>
        <w:ind w:left="1080" w:firstLine="540"/>
        <w:contextualSpacing w:val="0"/>
        <w:jc w:val="both"/>
        <w:rPr>
          <w:i/>
          <w:lang w:val="ru-RU"/>
        </w:rPr>
      </w:pPr>
      <w:r w:rsidRPr="002060E0">
        <w:rPr>
          <w:i/>
          <w:lang w:val="ru-RU"/>
        </w:rPr>
        <w:t>При положительном результате</w:t>
      </w:r>
    </w:p>
    <w:p w:rsidR="001F0F88" w:rsidRDefault="001F0F88" w:rsidP="001F0F88">
      <w:pPr>
        <w:pStyle w:val="aff"/>
        <w:spacing w:line="260" w:lineRule="atLeast"/>
        <w:ind w:left="1080" w:firstLine="1170"/>
        <w:contextualSpacing w:val="0"/>
        <w:jc w:val="both"/>
        <w:rPr>
          <w:lang w:val="ru-RU"/>
        </w:rPr>
      </w:pPr>
    </w:p>
    <w:p w:rsidR="001F0F88" w:rsidRDefault="001F0F88" w:rsidP="001F0F88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61209 (</w:t>
      </w:r>
      <w:r w:rsidRPr="006F2988">
        <w:rPr>
          <w:lang w:val="ru-RU"/>
        </w:rPr>
        <w:t>Выбытие (реализация) имущества</w:t>
      </w:r>
      <w:r>
        <w:rPr>
          <w:lang w:val="ru-RU"/>
        </w:rPr>
        <w:t>)</w:t>
      </w:r>
    </w:p>
    <w:p w:rsidR="001F0F88" w:rsidRDefault="001F0F88" w:rsidP="001F0F88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 xml:space="preserve">Кт </w:t>
      </w:r>
      <w:r w:rsidRPr="002060E0">
        <w:rPr>
          <w:lang w:val="ru-RU"/>
        </w:rPr>
        <w:t>70601 (</w:t>
      </w:r>
      <w:r>
        <w:rPr>
          <w:lang w:val="ru-RU"/>
        </w:rPr>
        <w:t>Доходы</w:t>
      </w:r>
      <w:r w:rsidRPr="007D4F3C">
        <w:rPr>
          <w:lang w:val="ru-RU"/>
        </w:rPr>
        <w:t xml:space="preserve">; </w:t>
      </w:r>
      <w:r>
        <w:rPr>
          <w:lang w:val="ru-RU"/>
        </w:rPr>
        <w:t xml:space="preserve">символ ОПУ </w:t>
      </w:r>
      <w:r w:rsidRPr="002060E0">
        <w:rPr>
          <w:lang w:val="ru-RU"/>
        </w:rPr>
        <w:t>12401)</w:t>
      </w:r>
    </w:p>
    <w:p w:rsidR="001F0F88" w:rsidRPr="007D4F3C" w:rsidRDefault="001F0F88" w:rsidP="001F0F88">
      <w:pPr>
        <w:pStyle w:val="aff"/>
        <w:spacing w:line="260" w:lineRule="atLeast"/>
        <w:ind w:left="1080" w:firstLine="540"/>
        <w:contextualSpacing w:val="0"/>
        <w:jc w:val="both"/>
        <w:rPr>
          <w:lang w:val="ru-RU"/>
        </w:rPr>
      </w:pPr>
    </w:p>
    <w:p w:rsidR="001F0F88" w:rsidRDefault="001F0F88" w:rsidP="001F0F88">
      <w:pPr>
        <w:pStyle w:val="aff"/>
        <w:spacing w:line="260" w:lineRule="atLeast"/>
        <w:ind w:left="1080" w:firstLine="540"/>
        <w:contextualSpacing w:val="0"/>
        <w:jc w:val="both"/>
        <w:rPr>
          <w:i/>
          <w:lang w:val="ru-RU"/>
        </w:rPr>
      </w:pPr>
      <w:r w:rsidRPr="002060E0">
        <w:rPr>
          <w:i/>
          <w:lang w:val="ru-RU"/>
        </w:rPr>
        <w:lastRenderedPageBreak/>
        <w:t xml:space="preserve">При </w:t>
      </w:r>
      <w:r>
        <w:rPr>
          <w:i/>
          <w:lang w:val="ru-RU"/>
        </w:rPr>
        <w:t>отрицательном</w:t>
      </w:r>
      <w:r w:rsidRPr="002060E0">
        <w:rPr>
          <w:i/>
          <w:lang w:val="ru-RU"/>
        </w:rPr>
        <w:t xml:space="preserve"> результате</w:t>
      </w:r>
    </w:p>
    <w:p w:rsidR="001F0F88" w:rsidRDefault="001F0F88" w:rsidP="001F0F88">
      <w:pPr>
        <w:pStyle w:val="aff"/>
        <w:spacing w:line="260" w:lineRule="atLeast"/>
        <w:ind w:left="1080" w:firstLine="1170"/>
        <w:contextualSpacing w:val="0"/>
        <w:jc w:val="both"/>
        <w:rPr>
          <w:lang w:val="ru-RU"/>
        </w:rPr>
      </w:pPr>
    </w:p>
    <w:p w:rsidR="001F0F88" w:rsidRDefault="001F0F88" w:rsidP="001F0F88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70606 (Расходы</w:t>
      </w:r>
      <w:r w:rsidRPr="002060E0">
        <w:rPr>
          <w:lang w:val="ru-RU"/>
        </w:rPr>
        <w:t xml:space="preserve">; </w:t>
      </w:r>
      <w:r>
        <w:rPr>
          <w:lang w:val="ru-RU"/>
        </w:rPr>
        <w:t>символ ОПУ 22201)</w:t>
      </w:r>
    </w:p>
    <w:p w:rsidR="001F0F88" w:rsidRDefault="001F0F88" w:rsidP="001F0F88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61209 (</w:t>
      </w:r>
      <w:r w:rsidRPr="006F2988">
        <w:rPr>
          <w:lang w:val="ru-RU"/>
        </w:rPr>
        <w:t>Выбытие (реализация) имущества</w:t>
      </w:r>
      <w:r>
        <w:rPr>
          <w:lang w:val="ru-RU"/>
        </w:rPr>
        <w:t>)</w:t>
      </w:r>
    </w:p>
    <w:p w:rsidR="009C2BA6" w:rsidRPr="009C2BA6" w:rsidRDefault="009C2BA6" w:rsidP="00082F07">
      <w:pPr>
        <w:pStyle w:val="AODocTxtL1"/>
        <w:tabs>
          <w:tab w:val="left" w:pos="1620"/>
        </w:tabs>
        <w:spacing w:before="0" w:line="240" w:lineRule="auto"/>
        <w:ind w:left="1627" w:hanging="547"/>
        <w:rPr>
          <w:lang w:val="ru-RU"/>
        </w:rPr>
      </w:pPr>
    </w:p>
    <w:p w:rsidR="00D936D1" w:rsidRDefault="00D936D1" w:rsidP="00082F07">
      <w:pPr>
        <w:pStyle w:val="AODocTxtL1"/>
        <w:tabs>
          <w:tab w:val="left" w:pos="1620"/>
        </w:tabs>
        <w:spacing w:before="0" w:line="240" w:lineRule="auto"/>
        <w:ind w:left="1627" w:hanging="547"/>
        <w:rPr>
          <w:b/>
          <w:i/>
          <w:lang w:val="ru-RU"/>
        </w:rPr>
      </w:pPr>
      <w:r w:rsidRPr="00041DA1">
        <w:rPr>
          <w:b/>
          <w:i/>
          <w:lang w:val="ru-RU"/>
        </w:rPr>
        <w:t>Справочно: выход ссудной задолженности на просрочку</w:t>
      </w:r>
    </w:p>
    <w:p w:rsidR="009C2BA6" w:rsidRPr="009C2BA6" w:rsidRDefault="009C2BA6" w:rsidP="00082F07">
      <w:pPr>
        <w:pStyle w:val="AODocTxtL1"/>
        <w:tabs>
          <w:tab w:val="left" w:pos="1620"/>
        </w:tabs>
        <w:spacing w:before="0" w:line="240" w:lineRule="auto"/>
        <w:ind w:left="1627" w:hanging="547"/>
        <w:rPr>
          <w:lang w:val="ru-RU"/>
        </w:rPr>
      </w:pPr>
    </w:p>
    <w:p w:rsidR="00D936D1" w:rsidRDefault="00D936D1" w:rsidP="001F0F88">
      <w:pPr>
        <w:pStyle w:val="AODocTxtL1"/>
        <w:numPr>
          <w:ilvl w:val="0"/>
          <w:numId w:val="41"/>
        </w:numPr>
        <w:tabs>
          <w:tab w:val="left" w:pos="1980"/>
        </w:tabs>
        <w:spacing w:before="0" w:line="240" w:lineRule="auto"/>
        <w:rPr>
          <w:lang w:val="ru-RU"/>
        </w:rPr>
      </w:pPr>
      <w:r w:rsidRPr="00041DA1">
        <w:rPr>
          <w:lang w:val="ru-RU"/>
        </w:rPr>
        <w:t>Отнесение основного долга на просрочку</w:t>
      </w:r>
    </w:p>
    <w:p w:rsidR="00FF4E0F" w:rsidRPr="001F0F88" w:rsidRDefault="00FF4E0F" w:rsidP="00ED5705">
      <w:pPr>
        <w:pStyle w:val="AODocTxtL1"/>
        <w:tabs>
          <w:tab w:val="left" w:pos="1620"/>
        </w:tabs>
        <w:spacing w:before="0" w:line="240" w:lineRule="auto"/>
        <w:ind w:firstLine="1530"/>
        <w:rPr>
          <w:lang w:val="ru-RU"/>
        </w:rPr>
      </w:pPr>
    </w:p>
    <w:p w:rsidR="00D936D1" w:rsidRDefault="002419F6" w:rsidP="00310CC2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458 (</w:t>
      </w:r>
      <w:r w:rsidR="006A1DCB">
        <w:rPr>
          <w:lang w:val="ru-RU"/>
        </w:rPr>
        <w:t>с</w:t>
      </w:r>
      <w:r w:rsidR="00D936D1">
        <w:rPr>
          <w:lang w:val="ru-RU"/>
        </w:rPr>
        <w:t xml:space="preserve">чета </w:t>
      </w:r>
      <w:r w:rsidR="007C2048">
        <w:rPr>
          <w:lang w:val="ru-RU"/>
        </w:rPr>
        <w:t>«</w:t>
      </w:r>
      <w:r w:rsidR="00D936D1">
        <w:rPr>
          <w:lang w:val="ru-RU"/>
        </w:rPr>
        <w:t xml:space="preserve">Просроченная задолженность по предоставленным </w:t>
      </w:r>
      <w:r w:rsidR="007C2048">
        <w:rPr>
          <w:lang w:val="ru-RU"/>
        </w:rPr>
        <w:t>к</w:t>
      </w:r>
      <w:r w:rsidR="00D936D1">
        <w:rPr>
          <w:lang w:val="ru-RU"/>
        </w:rPr>
        <w:t>редитам</w:t>
      </w:r>
      <w:r w:rsidR="007C2048">
        <w:rPr>
          <w:lang w:val="ru-RU"/>
        </w:rPr>
        <w:t>»</w:t>
      </w:r>
      <w:r w:rsidR="00D936D1">
        <w:rPr>
          <w:lang w:val="ru-RU"/>
        </w:rPr>
        <w:t>)</w:t>
      </w:r>
    </w:p>
    <w:p w:rsidR="00D936D1" w:rsidRDefault="002419F6" w:rsidP="001B7F57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441-453 (с</w:t>
      </w:r>
      <w:r w:rsidR="00D936D1">
        <w:rPr>
          <w:lang w:val="ru-RU"/>
        </w:rPr>
        <w:t xml:space="preserve">чета </w:t>
      </w:r>
      <w:r w:rsidR="007C2048">
        <w:rPr>
          <w:lang w:val="ru-RU"/>
        </w:rPr>
        <w:t>«</w:t>
      </w:r>
      <w:r w:rsidR="00D936D1">
        <w:rPr>
          <w:lang w:val="ru-RU"/>
        </w:rPr>
        <w:t>Кредиты предоставленные</w:t>
      </w:r>
      <w:r w:rsidR="007C2048">
        <w:rPr>
          <w:lang w:val="ru-RU"/>
        </w:rPr>
        <w:t>»</w:t>
      </w:r>
      <w:r w:rsidR="00D936D1">
        <w:rPr>
          <w:lang w:val="ru-RU"/>
        </w:rPr>
        <w:t>)</w:t>
      </w:r>
    </w:p>
    <w:p w:rsidR="00D936D1" w:rsidRDefault="00D936D1" w:rsidP="00ED5705">
      <w:pPr>
        <w:pStyle w:val="AODocTxtL1"/>
        <w:tabs>
          <w:tab w:val="left" w:pos="1620"/>
        </w:tabs>
        <w:spacing w:before="0" w:line="240" w:lineRule="auto"/>
        <w:rPr>
          <w:lang w:val="ru-RU"/>
        </w:rPr>
      </w:pPr>
    </w:p>
    <w:p w:rsidR="00D936D1" w:rsidRDefault="00D936D1" w:rsidP="001F0F88">
      <w:pPr>
        <w:pStyle w:val="AODocTxtL1"/>
        <w:numPr>
          <w:ilvl w:val="0"/>
          <w:numId w:val="41"/>
        </w:numPr>
        <w:tabs>
          <w:tab w:val="left" w:pos="1980"/>
        </w:tabs>
        <w:spacing w:before="0" w:line="240" w:lineRule="auto"/>
        <w:ind w:left="1980"/>
        <w:rPr>
          <w:lang w:val="ru-RU"/>
        </w:rPr>
      </w:pPr>
      <w:r w:rsidRPr="00041DA1">
        <w:rPr>
          <w:lang w:val="ru-RU"/>
        </w:rPr>
        <w:t>Отнесение сформированного резерва по основному долгу на просрочку</w:t>
      </w:r>
    </w:p>
    <w:p w:rsidR="00FF4E0F" w:rsidRPr="00A36C87" w:rsidRDefault="00FF4E0F" w:rsidP="00082F07">
      <w:pPr>
        <w:pStyle w:val="AODocTxtL1"/>
        <w:tabs>
          <w:tab w:val="left" w:pos="1620"/>
        </w:tabs>
        <w:spacing w:before="0" w:line="240" w:lineRule="auto"/>
        <w:ind w:left="1620" w:firstLine="630"/>
        <w:rPr>
          <w:lang w:val="ru-RU"/>
        </w:rPr>
      </w:pPr>
    </w:p>
    <w:p w:rsidR="00D936D1" w:rsidRDefault="00D936D1" w:rsidP="00310CC2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 xml:space="preserve">Дт </w:t>
      </w:r>
      <w:r w:rsidRPr="004B1224">
        <w:rPr>
          <w:lang w:val="ru-RU"/>
        </w:rPr>
        <w:t xml:space="preserve">44115 </w:t>
      </w:r>
      <w:r>
        <w:rPr>
          <w:lang w:val="ru-RU"/>
        </w:rPr>
        <w:t>–</w:t>
      </w:r>
      <w:r w:rsidR="002419F6">
        <w:rPr>
          <w:lang w:val="ru-RU"/>
        </w:rPr>
        <w:t xml:space="preserve"> 453</w:t>
      </w:r>
      <w:r w:rsidRPr="004B1224">
        <w:rPr>
          <w:lang w:val="ru-RU"/>
        </w:rPr>
        <w:t>15</w:t>
      </w:r>
      <w:r w:rsidR="002419F6">
        <w:rPr>
          <w:lang w:val="ru-RU"/>
        </w:rPr>
        <w:t xml:space="preserve"> (с</w:t>
      </w:r>
      <w:r>
        <w:rPr>
          <w:lang w:val="ru-RU"/>
        </w:rPr>
        <w:t xml:space="preserve">чета </w:t>
      </w:r>
      <w:r w:rsidR="003E5D11">
        <w:rPr>
          <w:lang w:val="ru-RU"/>
        </w:rPr>
        <w:t>«</w:t>
      </w:r>
      <w:r>
        <w:rPr>
          <w:lang w:val="ru-RU"/>
        </w:rPr>
        <w:t>Резервы на возможные потери</w:t>
      </w:r>
      <w:r w:rsidR="003E5D11">
        <w:rPr>
          <w:lang w:val="ru-RU"/>
        </w:rPr>
        <w:t>»</w:t>
      </w:r>
      <w:r>
        <w:rPr>
          <w:lang w:val="ru-RU"/>
        </w:rPr>
        <w:t>)</w:t>
      </w:r>
    </w:p>
    <w:p w:rsidR="00D936D1" w:rsidRDefault="00D936D1" w:rsidP="001B7F57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45818 (Резервы на возможные потери по просроченной задолженности)</w:t>
      </w:r>
    </w:p>
    <w:p w:rsidR="00ED5705" w:rsidRDefault="00ED5705" w:rsidP="00ED5705">
      <w:pPr>
        <w:pStyle w:val="AODocTxtL1"/>
        <w:tabs>
          <w:tab w:val="left" w:pos="1620"/>
        </w:tabs>
        <w:spacing w:before="0" w:line="240" w:lineRule="auto"/>
        <w:rPr>
          <w:lang w:val="ru-RU"/>
        </w:rPr>
      </w:pPr>
    </w:p>
    <w:p w:rsidR="002419F6" w:rsidRDefault="002419F6" w:rsidP="001F0F88">
      <w:pPr>
        <w:pStyle w:val="AODocTxtL1"/>
        <w:numPr>
          <w:ilvl w:val="0"/>
          <w:numId w:val="41"/>
        </w:numPr>
        <w:tabs>
          <w:tab w:val="left" w:pos="1980"/>
        </w:tabs>
        <w:spacing w:before="0" w:line="240" w:lineRule="auto"/>
        <w:ind w:left="1980"/>
        <w:rPr>
          <w:lang w:val="ru-RU"/>
        </w:rPr>
      </w:pPr>
      <w:r>
        <w:rPr>
          <w:lang w:val="ru-RU"/>
        </w:rPr>
        <w:t>Перенос начисленных процентов на счета по учету просроченных процентов</w:t>
      </w:r>
    </w:p>
    <w:p w:rsidR="002419F6" w:rsidRDefault="002419F6" w:rsidP="002419F6">
      <w:pPr>
        <w:pStyle w:val="AODocTxtL1"/>
        <w:tabs>
          <w:tab w:val="left" w:pos="1980"/>
        </w:tabs>
        <w:spacing w:before="0" w:line="240" w:lineRule="auto"/>
        <w:ind w:left="1620"/>
        <w:rPr>
          <w:lang w:val="ru-RU"/>
        </w:rPr>
      </w:pPr>
    </w:p>
    <w:p w:rsidR="002419F6" w:rsidRDefault="002419F6" w:rsidP="002419F6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459 (счета «Просроченные проценты по предоставленным кредитам»)</w:t>
      </w:r>
    </w:p>
    <w:p w:rsidR="002419F6" w:rsidRDefault="002419F6" w:rsidP="002419F6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47427 (</w:t>
      </w:r>
      <w:r w:rsidRPr="000A2712">
        <w:rPr>
          <w:lang w:val="ru-RU"/>
        </w:rPr>
        <w:t>Требования по получению процентов</w:t>
      </w:r>
      <w:r>
        <w:rPr>
          <w:lang w:val="ru-RU"/>
        </w:rPr>
        <w:t>)</w:t>
      </w:r>
    </w:p>
    <w:p w:rsidR="00ED5705" w:rsidRDefault="00ED5705" w:rsidP="00ED5705">
      <w:pPr>
        <w:pStyle w:val="AODocTxtL1"/>
        <w:tabs>
          <w:tab w:val="left" w:pos="1620"/>
        </w:tabs>
        <w:spacing w:before="0" w:line="240" w:lineRule="auto"/>
        <w:rPr>
          <w:lang w:val="ru-RU"/>
        </w:rPr>
      </w:pPr>
    </w:p>
    <w:p w:rsidR="00D936D1" w:rsidRDefault="00D936D1" w:rsidP="00831D04">
      <w:pPr>
        <w:pStyle w:val="AODocTxtL1"/>
        <w:numPr>
          <w:ilvl w:val="0"/>
          <w:numId w:val="19"/>
        </w:numPr>
        <w:spacing w:before="0" w:line="240" w:lineRule="auto"/>
        <w:rPr>
          <w:b/>
          <w:lang w:val="ru-RU"/>
        </w:rPr>
      </w:pPr>
      <w:r w:rsidRPr="003E5D11">
        <w:rPr>
          <w:b/>
          <w:lang w:val="ru-RU"/>
        </w:rPr>
        <w:t>Проводки по отражению оплаты вознаграждения Управляющему залогом и Кредитному агенту, если таковые осуществляет Первоначальный кредитор</w:t>
      </w:r>
    </w:p>
    <w:p w:rsidR="00831D04" w:rsidRPr="00831D04" w:rsidRDefault="00831D04" w:rsidP="00831D04">
      <w:pPr>
        <w:pStyle w:val="AODocTxtL1"/>
        <w:spacing w:before="0" w:line="240" w:lineRule="auto"/>
        <w:rPr>
          <w:lang w:val="ru-RU"/>
        </w:rPr>
      </w:pPr>
    </w:p>
    <w:p w:rsidR="00D936D1" w:rsidRDefault="00D936D1" w:rsidP="00BC0A1C">
      <w:pPr>
        <w:pStyle w:val="AODocTxtL1"/>
        <w:numPr>
          <w:ilvl w:val="1"/>
          <w:numId w:val="19"/>
        </w:numPr>
        <w:spacing w:before="0"/>
        <w:ind w:left="1440"/>
        <w:rPr>
          <w:lang w:val="ru-RU"/>
        </w:rPr>
      </w:pPr>
      <w:r w:rsidRPr="0071274F">
        <w:rPr>
          <w:lang w:val="ru-RU"/>
        </w:rPr>
        <w:t xml:space="preserve">Оплата вознаграждения </w:t>
      </w:r>
      <w:r>
        <w:rPr>
          <w:lang w:val="ru-RU"/>
        </w:rPr>
        <w:t>Управляющему залогом и Кредитному агенту</w:t>
      </w:r>
    </w:p>
    <w:p w:rsidR="00FF4E0F" w:rsidRPr="00A36C87" w:rsidRDefault="00FF4E0F" w:rsidP="00082F07">
      <w:pPr>
        <w:pStyle w:val="AODocTxtL1"/>
        <w:tabs>
          <w:tab w:val="left" w:pos="1620"/>
        </w:tabs>
        <w:spacing w:before="0" w:line="240" w:lineRule="auto"/>
        <w:ind w:left="1620" w:firstLine="630"/>
        <w:rPr>
          <w:lang w:val="ru-RU"/>
        </w:rPr>
      </w:pPr>
    </w:p>
    <w:p w:rsidR="00D936D1" w:rsidRDefault="00D936D1" w:rsidP="00310CC2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70606 (Расходы</w:t>
      </w:r>
      <w:r w:rsidRPr="0071274F">
        <w:rPr>
          <w:lang w:val="ru-RU"/>
        </w:rPr>
        <w:t xml:space="preserve">; </w:t>
      </w:r>
      <w:r>
        <w:rPr>
          <w:lang w:val="ru-RU"/>
        </w:rPr>
        <w:t>символ</w:t>
      </w:r>
      <w:r w:rsidRPr="0071274F">
        <w:rPr>
          <w:lang w:val="ru-RU"/>
        </w:rPr>
        <w:t xml:space="preserve"> </w:t>
      </w:r>
      <w:r>
        <w:rPr>
          <w:lang w:val="ru-RU"/>
        </w:rPr>
        <w:t>ОПУ 25303)</w:t>
      </w:r>
    </w:p>
    <w:p w:rsidR="00D936D1" w:rsidRDefault="00D936D1" w:rsidP="001B7F57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30102 (</w:t>
      </w:r>
      <w:r w:rsidRPr="00A64A47">
        <w:rPr>
          <w:lang w:val="ru-RU"/>
        </w:rPr>
        <w:t>Корреспондентские счета кредитных организаций в</w:t>
      </w:r>
      <w:r>
        <w:rPr>
          <w:lang w:val="ru-RU"/>
        </w:rPr>
        <w:t xml:space="preserve"> Банке России)</w:t>
      </w:r>
      <w:r w:rsidR="00885244">
        <w:rPr>
          <w:lang w:val="ru-RU"/>
        </w:rPr>
        <w:t>/</w:t>
      </w:r>
    </w:p>
    <w:p w:rsidR="00885244" w:rsidRDefault="00885244" w:rsidP="00885244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30110 (</w:t>
      </w:r>
      <w:r w:rsidRPr="00A64A47">
        <w:rPr>
          <w:lang w:val="ru-RU"/>
        </w:rPr>
        <w:t>Корреспондентские счета в</w:t>
      </w:r>
      <w:r>
        <w:rPr>
          <w:lang w:val="ru-RU"/>
        </w:rPr>
        <w:t xml:space="preserve"> кредитных организациях-корреспондентах)/</w:t>
      </w:r>
    </w:p>
    <w:p w:rsidR="00885244" w:rsidRDefault="00885244" w:rsidP="00885244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30114 (</w:t>
      </w:r>
      <w:r w:rsidRPr="00A64A47">
        <w:rPr>
          <w:lang w:val="ru-RU"/>
        </w:rPr>
        <w:t xml:space="preserve">Корреспондентские счета </w:t>
      </w:r>
      <w:r>
        <w:rPr>
          <w:lang w:val="ru-RU"/>
        </w:rPr>
        <w:t>в банках-нерезидентах)</w:t>
      </w:r>
    </w:p>
    <w:p w:rsidR="00D936D1" w:rsidRDefault="00D936D1" w:rsidP="00831D04">
      <w:pPr>
        <w:pStyle w:val="AODocTxtL1"/>
        <w:spacing w:before="0" w:line="240" w:lineRule="auto"/>
        <w:rPr>
          <w:lang w:val="ru-RU"/>
        </w:rPr>
      </w:pPr>
    </w:p>
    <w:p w:rsidR="00D936D1" w:rsidRDefault="00D936D1" w:rsidP="00831D04">
      <w:pPr>
        <w:pStyle w:val="AODocTxtL1"/>
        <w:spacing w:before="0" w:line="240" w:lineRule="auto"/>
        <w:rPr>
          <w:lang w:val="ru-RU"/>
        </w:rPr>
      </w:pPr>
    </w:p>
    <w:p w:rsidR="00885244" w:rsidRDefault="00885244">
      <w:pPr>
        <w:rPr>
          <w:b/>
          <w:lang w:val="ru-RU"/>
        </w:rPr>
      </w:pPr>
      <w:r>
        <w:rPr>
          <w:b/>
          <w:lang w:val="ru-RU"/>
        </w:rPr>
        <w:br w:type="page"/>
      </w:r>
    </w:p>
    <w:p w:rsidR="00D936D1" w:rsidRPr="003E5D11" w:rsidRDefault="00D936D1" w:rsidP="00831D04">
      <w:pPr>
        <w:pStyle w:val="AODocTxtL1"/>
        <w:numPr>
          <w:ilvl w:val="0"/>
          <w:numId w:val="19"/>
        </w:numPr>
        <w:spacing w:before="0"/>
        <w:rPr>
          <w:b/>
          <w:lang w:val="ru-RU"/>
        </w:rPr>
      </w:pPr>
      <w:r w:rsidRPr="003E5D11">
        <w:rPr>
          <w:b/>
          <w:lang w:val="ru-RU"/>
        </w:rPr>
        <w:lastRenderedPageBreak/>
        <w:t>Проводки по отражению получения вознаграждения за резервирование средств</w:t>
      </w:r>
    </w:p>
    <w:p w:rsidR="00831D04" w:rsidRDefault="00831D04" w:rsidP="00831D04">
      <w:pPr>
        <w:pStyle w:val="AOAltHead3"/>
        <w:numPr>
          <w:ilvl w:val="0"/>
          <w:numId w:val="0"/>
        </w:numPr>
        <w:spacing w:before="0" w:line="240" w:lineRule="auto"/>
        <w:ind w:left="1077"/>
        <w:rPr>
          <w:i/>
          <w:lang/>
        </w:rPr>
      </w:pPr>
    </w:p>
    <w:p w:rsidR="00D936D1" w:rsidRDefault="00D936D1" w:rsidP="00831D04">
      <w:pPr>
        <w:pStyle w:val="AOAltHead3"/>
        <w:numPr>
          <w:ilvl w:val="0"/>
          <w:numId w:val="0"/>
        </w:numPr>
        <w:spacing w:before="0" w:line="240" w:lineRule="auto"/>
        <w:ind w:left="1077"/>
        <w:rPr>
          <w:i/>
          <w:lang/>
        </w:rPr>
      </w:pPr>
      <w:r w:rsidRPr="005B7055">
        <w:rPr>
          <w:i/>
          <w:lang/>
        </w:rPr>
        <w:t xml:space="preserve">Заемщик обязуется переводить на счет </w:t>
      </w:r>
      <w:r>
        <w:rPr>
          <w:i/>
          <w:lang/>
        </w:rPr>
        <w:t>Кредитного агента</w:t>
      </w:r>
      <w:r w:rsidRPr="005B7055">
        <w:rPr>
          <w:i/>
          <w:lang/>
        </w:rPr>
        <w:t xml:space="preserve"> для выплаты каждому Кредитору вознаграждение за наличие свободных денежных средств для предоставления кредита. Это вознаграждение уплачивается в последний день каждого периода в течение периода выборки кредита и в последний день периода выборки кредита</w:t>
      </w:r>
      <w:r>
        <w:rPr>
          <w:i/>
          <w:lang/>
        </w:rPr>
        <w:t>.</w:t>
      </w:r>
    </w:p>
    <w:p w:rsidR="00831D04" w:rsidRDefault="00831D04" w:rsidP="00831D04">
      <w:pPr>
        <w:pStyle w:val="AODocTxtL1"/>
        <w:spacing w:before="0"/>
        <w:rPr>
          <w:lang/>
        </w:rPr>
      </w:pPr>
    </w:p>
    <w:p w:rsidR="00D936D1" w:rsidRDefault="00D936D1" w:rsidP="00310CC2">
      <w:pPr>
        <w:pStyle w:val="AODocTxtL1"/>
        <w:spacing w:before="0"/>
        <w:ind w:left="1080" w:firstLine="621"/>
        <w:jc w:val="left"/>
        <w:rPr>
          <w:lang w:val="ru-RU"/>
        </w:rPr>
      </w:pPr>
      <w:r w:rsidRPr="00310CC2">
        <w:rPr>
          <w:lang w:val="ru-RU"/>
        </w:rPr>
        <w:t xml:space="preserve">Дт 30102 </w:t>
      </w:r>
      <w:r>
        <w:rPr>
          <w:lang w:val="ru-RU"/>
        </w:rPr>
        <w:t>(</w:t>
      </w:r>
      <w:r w:rsidRPr="00A64A47">
        <w:rPr>
          <w:lang w:val="ru-RU"/>
        </w:rPr>
        <w:t>Корреспондентские счета кредитных организаций в</w:t>
      </w:r>
      <w:r>
        <w:rPr>
          <w:lang w:val="ru-RU"/>
        </w:rPr>
        <w:t xml:space="preserve"> Банке России)</w:t>
      </w:r>
    </w:p>
    <w:p w:rsidR="00CE167A" w:rsidRDefault="00CE167A" w:rsidP="00CE167A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30110 (</w:t>
      </w:r>
      <w:r w:rsidRPr="00A64A47">
        <w:rPr>
          <w:lang w:val="ru-RU"/>
        </w:rPr>
        <w:t>Корреспондентские счета в</w:t>
      </w:r>
      <w:r>
        <w:rPr>
          <w:lang w:val="ru-RU"/>
        </w:rPr>
        <w:t xml:space="preserve"> кредитных организациях-корреспондентах)/</w:t>
      </w:r>
    </w:p>
    <w:p w:rsidR="00CE167A" w:rsidRDefault="00CE167A" w:rsidP="00CE167A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30114 (</w:t>
      </w:r>
      <w:r w:rsidRPr="00A64A47">
        <w:rPr>
          <w:lang w:val="ru-RU"/>
        </w:rPr>
        <w:t xml:space="preserve">Корреспондентские счета </w:t>
      </w:r>
      <w:r>
        <w:rPr>
          <w:lang w:val="ru-RU"/>
        </w:rPr>
        <w:t>в банках-нерезидентах)/</w:t>
      </w:r>
    </w:p>
    <w:p w:rsidR="00CE167A" w:rsidRDefault="00CE167A" w:rsidP="00CE167A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401-408 (счета «Средства на счетах»)</w:t>
      </w:r>
    </w:p>
    <w:p w:rsidR="00D936D1" w:rsidRDefault="00CE167A" w:rsidP="001B7F57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70601</w:t>
      </w:r>
      <w:r w:rsidR="00D936D1" w:rsidRPr="001B7F57">
        <w:rPr>
          <w:lang w:val="ru-RU"/>
        </w:rPr>
        <w:t xml:space="preserve"> (</w:t>
      </w:r>
      <w:r>
        <w:rPr>
          <w:lang w:val="ru-RU"/>
        </w:rPr>
        <w:t>Доходы</w:t>
      </w:r>
      <w:r w:rsidR="00D936D1" w:rsidRPr="005B7055">
        <w:rPr>
          <w:lang w:val="ru-RU"/>
        </w:rPr>
        <w:t xml:space="preserve">; </w:t>
      </w:r>
      <w:r w:rsidR="00D936D1">
        <w:rPr>
          <w:lang w:val="ru-RU"/>
        </w:rPr>
        <w:t>символ ОПУ 16203)</w:t>
      </w:r>
    </w:p>
    <w:p w:rsidR="00D936D1" w:rsidRPr="00882314" w:rsidRDefault="00D936D1" w:rsidP="00831D04">
      <w:pPr>
        <w:pStyle w:val="AODocTxtL1"/>
        <w:spacing w:before="0"/>
        <w:rPr>
          <w:lang w:val="ru-RU"/>
        </w:rPr>
      </w:pPr>
    </w:p>
    <w:p w:rsidR="00BC0A1C" w:rsidRDefault="00BC0A1C" w:rsidP="00831D04">
      <w:pPr>
        <w:pStyle w:val="AODocTxtL1"/>
        <w:tabs>
          <w:tab w:val="left" w:pos="1620"/>
        </w:tabs>
        <w:spacing w:before="0"/>
        <w:rPr>
          <w:lang w:val="ru-RU"/>
        </w:rPr>
        <w:sectPr w:rsidR="00BC0A1C" w:rsidSect="00FC7D22">
          <w:headerReference w:type="default" r:id="rId8"/>
          <w:footerReference w:type="default" r:id="rId9"/>
          <w:pgSz w:w="11907" w:h="16839"/>
          <w:pgMar w:top="1587" w:right="567" w:bottom="1020" w:left="567" w:header="850" w:footer="567" w:gutter="0"/>
          <w:cols w:space="708"/>
          <w:docGrid w:linePitch="360"/>
        </w:sectPr>
      </w:pPr>
    </w:p>
    <w:p w:rsidR="00695ADF" w:rsidRDefault="00695ADF" w:rsidP="00112420">
      <w:pPr>
        <w:pStyle w:val="AOHead2"/>
        <w:spacing w:before="0"/>
        <w:rPr>
          <w:lang w:val="en-US"/>
        </w:rPr>
      </w:pPr>
      <w:r>
        <w:rPr>
          <w:lang/>
        </w:rPr>
        <w:lastRenderedPageBreak/>
        <w:t>Новый кредитор</w:t>
      </w:r>
    </w:p>
    <w:p w:rsidR="00F6767F" w:rsidRPr="008D210C" w:rsidRDefault="00F6767F" w:rsidP="008D210C">
      <w:pPr>
        <w:pStyle w:val="AODocTxtL1"/>
        <w:spacing w:before="0" w:line="240" w:lineRule="auto"/>
        <w:rPr>
          <w:lang w:val="ru-RU"/>
        </w:rPr>
      </w:pPr>
    </w:p>
    <w:p w:rsidR="00BA2151" w:rsidRPr="00F6767F" w:rsidRDefault="00D936D1" w:rsidP="00F6767F">
      <w:pPr>
        <w:pStyle w:val="AOAltHead3"/>
        <w:numPr>
          <w:ilvl w:val="0"/>
          <w:numId w:val="27"/>
        </w:numPr>
        <w:spacing w:before="0"/>
        <w:rPr>
          <w:b/>
          <w:lang w:val="ru-RU"/>
        </w:rPr>
      </w:pPr>
      <w:r w:rsidRPr="00F6767F">
        <w:rPr>
          <w:b/>
          <w:lang w:val="ru-RU"/>
        </w:rPr>
        <w:t>Проводки по отражению приобретения прав требования на кредит</w:t>
      </w:r>
    </w:p>
    <w:p w:rsidR="00FF29DB" w:rsidRPr="008D210C" w:rsidRDefault="00FF29DB" w:rsidP="008D210C">
      <w:pPr>
        <w:pStyle w:val="AODocTxtL1"/>
        <w:spacing w:before="0" w:line="240" w:lineRule="auto"/>
        <w:rPr>
          <w:lang w:val="ru-RU"/>
        </w:rPr>
      </w:pPr>
    </w:p>
    <w:p w:rsidR="00D936D1" w:rsidRDefault="00D936D1" w:rsidP="00BF5481">
      <w:pPr>
        <w:pStyle w:val="AODocTxtL1"/>
        <w:numPr>
          <w:ilvl w:val="1"/>
          <w:numId w:val="21"/>
        </w:numPr>
        <w:spacing w:before="0"/>
        <w:ind w:left="1276" w:hanging="283"/>
        <w:rPr>
          <w:lang/>
        </w:rPr>
      </w:pPr>
      <w:r w:rsidRPr="005F62CF">
        <w:rPr>
          <w:lang/>
        </w:rPr>
        <w:t>Отражение приобретенных прав требования</w:t>
      </w:r>
      <w:r w:rsidR="009100E0">
        <w:rPr>
          <w:lang/>
        </w:rPr>
        <w:t xml:space="preserve"> (по цене приобретения)</w:t>
      </w:r>
    </w:p>
    <w:p w:rsidR="00FF29DB" w:rsidRPr="008D210C" w:rsidRDefault="00FF29DB" w:rsidP="008D210C">
      <w:pPr>
        <w:pStyle w:val="AODocTxtL1"/>
        <w:spacing w:before="0" w:line="240" w:lineRule="auto"/>
        <w:rPr>
          <w:lang w:val="ru-RU"/>
        </w:rPr>
      </w:pPr>
    </w:p>
    <w:p w:rsidR="00D936D1" w:rsidRDefault="009100E0" w:rsidP="008D210C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47802</w:t>
      </w:r>
      <w:r w:rsidR="00D936D1" w:rsidRPr="008D210C">
        <w:rPr>
          <w:lang w:val="ru-RU"/>
        </w:rPr>
        <w:t xml:space="preserve"> (</w:t>
      </w:r>
      <w:r w:rsidR="00D936D1" w:rsidRPr="005F62CF">
        <w:rPr>
          <w:lang w:val="ru-RU"/>
        </w:rPr>
        <w:t>Права требования по договорам на предоставление</w:t>
      </w:r>
      <w:r w:rsidR="00D936D1">
        <w:rPr>
          <w:lang w:val="ru-RU"/>
        </w:rPr>
        <w:t xml:space="preserve"> </w:t>
      </w:r>
      <w:r w:rsidR="00D936D1" w:rsidRPr="005F62CF">
        <w:rPr>
          <w:lang w:val="ru-RU"/>
        </w:rPr>
        <w:t>(размещение) денежных средств</w:t>
      </w:r>
      <w:r w:rsidR="00D936D1">
        <w:rPr>
          <w:lang w:val="ru-RU"/>
        </w:rPr>
        <w:t>)</w:t>
      </w:r>
    </w:p>
    <w:p w:rsidR="00D936D1" w:rsidRDefault="00D936D1" w:rsidP="008D210C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30102 (</w:t>
      </w:r>
      <w:r w:rsidRPr="00A64A47">
        <w:rPr>
          <w:lang w:val="ru-RU"/>
        </w:rPr>
        <w:t>Корреспондентские счета кредитных организаций в</w:t>
      </w:r>
      <w:r>
        <w:rPr>
          <w:lang w:val="ru-RU"/>
        </w:rPr>
        <w:t xml:space="preserve"> Банке России)</w:t>
      </w:r>
      <w:r w:rsidR="009100E0">
        <w:rPr>
          <w:lang w:val="ru-RU"/>
        </w:rPr>
        <w:t>/</w:t>
      </w:r>
    </w:p>
    <w:p w:rsidR="009100E0" w:rsidRDefault="009100E0" w:rsidP="009100E0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30110 (</w:t>
      </w:r>
      <w:r w:rsidRPr="00A64A47">
        <w:rPr>
          <w:lang w:val="ru-RU"/>
        </w:rPr>
        <w:t>Корреспондентские счета в</w:t>
      </w:r>
      <w:r>
        <w:rPr>
          <w:lang w:val="ru-RU"/>
        </w:rPr>
        <w:t xml:space="preserve"> кредитных организациях-корреспондентах)/</w:t>
      </w:r>
    </w:p>
    <w:p w:rsidR="009100E0" w:rsidRDefault="009100E0" w:rsidP="009100E0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30114 (</w:t>
      </w:r>
      <w:r w:rsidRPr="00A64A47">
        <w:rPr>
          <w:lang w:val="ru-RU"/>
        </w:rPr>
        <w:t xml:space="preserve">Корреспондентские счета </w:t>
      </w:r>
      <w:r>
        <w:rPr>
          <w:lang w:val="ru-RU"/>
        </w:rPr>
        <w:t>в банках-нерезидентах)</w:t>
      </w:r>
    </w:p>
    <w:p w:rsidR="00D936D1" w:rsidRDefault="00D936D1" w:rsidP="008D210C">
      <w:pPr>
        <w:pStyle w:val="AODocTxtL1"/>
        <w:spacing w:before="0" w:line="240" w:lineRule="auto"/>
        <w:rPr>
          <w:lang w:val="ru-RU"/>
        </w:rPr>
      </w:pPr>
    </w:p>
    <w:p w:rsidR="00D936D1" w:rsidRPr="00BA2151" w:rsidRDefault="00D936D1" w:rsidP="00BF5481">
      <w:pPr>
        <w:pStyle w:val="AODocTxtL1"/>
        <w:numPr>
          <w:ilvl w:val="1"/>
          <w:numId w:val="21"/>
        </w:numPr>
        <w:spacing w:before="0"/>
        <w:ind w:left="1276" w:hanging="283"/>
        <w:rPr>
          <w:lang/>
        </w:rPr>
      </w:pPr>
      <w:r w:rsidRPr="00BA2151">
        <w:rPr>
          <w:lang/>
        </w:rPr>
        <w:t>Отражение номинальной стоимости приобретенных прав требования (основной долг, проценты, неустойки (штрафы, пени)</w:t>
      </w:r>
    </w:p>
    <w:p w:rsidR="00FF29DB" w:rsidRPr="008D210C" w:rsidRDefault="00FF29DB" w:rsidP="008D210C">
      <w:pPr>
        <w:pStyle w:val="AODocTxtL1"/>
        <w:spacing w:before="0" w:line="240" w:lineRule="auto"/>
        <w:rPr>
          <w:lang w:val="ru-RU"/>
        </w:rPr>
      </w:pPr>
    </w:p>
    <w:p w:rsidR="00D936D1" w:rsidRDefault="00D936D1" w:rsidP="008D210C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91418 (</w:t>
      </w:r>
      <w:r w:rsidRPr="005F62CF">
        <w:rPr>
          <w:lang w:val="ru-RU"/>
        </w:rPr>
        <w:t>Номинальная стоимость приобретенных прав</w:t>
      </w:r>
      <w:r>
        <w:rPr>
          <w:lang w:val="ru-RU"/>
        </w:rPr>
        <w:t xml:space="preserve"> требования)</w:t>
      </w:r>
    </w:p>
    <w:p w:rsidR="00D936D1" w:rsidRDefault="00D936D1" w:rsidP="008D210C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99999 (Счет двойной записи)</w:t>
      </w:r>
    </w:p>
    <w:p w:rsidR="009100E0" w:rsidRDefault="009100E0" w:rsidP="009100E0">
      <w:pPr>
        <w:pStyle w:val="AODocTxtL1"/>
        <w:spacing w:before="0"/>
        <w:jc w:val="left"/>
        <w:rPr>
          <w:lang w:val="ru-RU"/>
        </w:rPr>
      </w:pPr>
    </w:p>
    <w:p w:rsidR="009100E0" w:rsidRDefault="009100E0" w:rsidP="00831394">
      <w:pPr>
        <w:pStyle w:val="AODocTxtL1"/>
        <w:numPr>
          <w:ilvl w:val="1"/>
          <w:numId w:val="21"/>
        </w:numPr>
        <w:spacing w:before="0"/>
        <w:ind w:left="1276" w:hanging="283"/>
        <w:rPr>
          <w:lang w:val="ru-RU"/>
        </w:rPr>
      </w:pPr>
      <w:r w:rsidRPr="00A64A47">
        <w:rPr>
          <w:lang w:val="ru-RU"/>
        </w:rPr>
        <w:t>Отражение резерва на возможные потери</w:t>
      </w:r>
    </w:p>
    <w:p w:rsidR="009100E0" w:rsidRDefault="009100E0" w:rsidP="009100E0">
      <w:pPr>
        <w:pStyle w:val="AODocTxtL1"/>
        <w:spacing w:before="0"/>
        <w:ind w:left="1080" w:firstLine="621"/>
        <w:rPr>
          <w:lang w:val="ru-RU"/>
        </w:rPr>
      </w:pPr>
    </w:p>
    <w:p w:rsidR="009100E0" w:rsidRDefault="009100E0" w:rsidP="009100E0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70606 (Расходы</w:t>
      </w:r>
      <w:r w:rsidRPr="0072373A">
        <w:rPr>
          <w:lang w:val="ru-RU"/>
        </w:rPr>
        <w:t xml:space="preserve">; </w:t>
      </w:r>
      <w:r>
        <w:rPr>
          <w:lang w:val="ru-RU"/>
        </w:rPr>
        <w:t>символ ОПУ 25302)</w:t>
      </w:r>
    </w:p>
    <w:p w:rsidR="009100E0" w:rsidRDefault="009100E0" w:rsidP="009100E0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47804 (Резервы на возможные потери)</w:t>
      </w:r>
    </w:p>
    <w:p w:rsidR="00D936D1" w:rsidRDefault="00D936D1" w:rsidP="008D210C">
      <w:pPr>
        <w:pStyle w:val="AODocTxtL1"/>
        <w:spacing w:before="0" w:line="240" w:lineRule="auto"/>
        <w:rPr>
          <w:lang w:val="ru-RU"/>
        </w:rPr>
      </w:pPr>
    </w:p>
    <w:p w:rsidR="00D936D1" w:rsidRPr="00BA2151" w:rsidRDefault="00D936D1" w:rsidP="00BF5481">
      <w:pPr>
        <w:pStyle w:val="AODocTxtL1"/>
        <w:numPr>
          <w:ilvl w:val="1"/>
          <w:numId w:val="21"/>
        </w:numPr>
        <w:spacing w:before="0"/>
        <w:ind w:left="1276" w:hanging="283"/>
        <w:rPr>
          <w:lang/>
        </w:rPr>
      </w:pPr>
      <w:r w:rsidRPr="00BA2151">
        <w:rPr>
          <w:lang/>
        </w:rPr>
        <w:t>Отражение имущества, полученного в обеспечение первичного договора</w:t>
      </w:r>
    </w:p>
    <w:p w:rsidR="009A5006" w:rsidRDefault="009A5006" w:rsidP="008D210C">
      <w:pPr>
        <w:pStyle w:val="AODocTxtL1"/>
        <w:spacing w:before="0" w:line="240" w:lineRule="auto"/>
        <w:rPr>
          <w:lang w:val="ru-RU"/>
        </w:rPr>
      </w:pPr>
    </w:p>
    <w:p w:rsidR="00D936D1" w:rsidRDefault="00D936D1" w:rsidP="008D210C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99998 (Счет двойной записи)</w:t>
      </w:r>
    </w:p>
    <w:p w:rsidR="00D936D1" w:rsidRPr="00FE165E" w:rsidRDefault="00D936D1" w:rsidP="008D210C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91311 (Ценные бумаги, принятые в обеспечение по размещенным средствам)</w:t>
      </w:r>
      <w:r w:rsidR="009100E0">
        <w:rPr>
          <w:lang w:val="ru-RU"/>
        </w:rPr>
        <w:t>/</w:t>
      </w:r>
    </w:p>
    <w:p w:rsidR="00D936D1" w:rsidRPr="00E25136" w:rsidRDefault="00D936D1" w:rsidP="008D210C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91312 (</w:t>
      </w:r>
      <w:r w:rsidRPr="00E25136">
        <w:rPr>
          <w:lang w:val="ru-RU"/>
        </w:rPr>
        <w:t>Имущество, принятое в обеспечение по размещенным</w:t>
      </w:r>
      <w:r>
        <w:rPr>
          <w:lang w:val="ru-RU"/>
        </w:rPr>
        <w:t xml:space="preserve"> </w:t>
      </w:r>
      <w:r w:rsidRPr="00E25136">
        <w:rPr>
          <w:lang w:val="ru-RU"/>
        </w:rPr>
        <w:t>средствам, кроме ценных бумаг и драгоценных</w:t>
      </w:r>
      <w:r>
        <w:rPr>
          <w:lang w:val="ru-RU"/>
        </w:rPr>
        <w:t xml:space="preserve"> металлов)</w:t>
      </w:r>
      <w:r w:rsidR="009100E0">
        <w:rPr>
          <w:lang w:val="ru-RU"/>
        </w:rPr>
        <w:t>/</w:t>
      </w:r>
    </w:p>
    <w:p w:rsidR="00D936D1" w:rsidRPr="00E25136" w:rsidRDefault="00D936D1" w:rsidP="008D210C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91313 (</w:t>
      </w:r>
      <w:r w:rsidRPr="00E25136">
        <w:rPr>
          <w:lang w:val="ru-RU"/>
        </w:rPr>
        <w:t>Драгоценные металлы, принятые в обеспечение по</w:t>
      </w:r>
      <w:r>
        <w:rPr>
          <w:lang w:val="ru-RU"/>
        </w:rPr>
        <w:t xml:space="preserve"> размещенным средствам)</w:t>
      </w:r>
    </w:p>
    <w:p w:rsidR="00D936D1" w:rsidRDefault="00D936D1" w:rsidP="008D210C">
      <w:pPr>
        <w:pStyle w:val="AODocTxtL1"/>
        <w:spacing w:before="0"/>
        <w:jc w:val="left"/>
        <w:rPr>
          <w:lang w:val="ru-RU"/>
        </w:rPr>
      </w:pPr>
    </w:p>
    <w:p w:rsidR="00D936D1" w:rsidRPr="00BA2151" w:rsidRDefault="00D936D1" w:rsidP="00BF5481">
      <w:pPr>
        <w:pStyle w:val="AODocTxtL1"/>
        <w:numPr>
          <w:ilvl w:val="1"/>
          <w:numId w:val="21"/>
        </w:numPr>
        <w:spacing w:before="0"/>
        <w:ind w:left="1276" w:hanging="283"/>
        <w:rPr>
          <w:lang/>
        </w:rPr>
      </w:pPr>
      <w:r w:rsidRPr="00BA2151">
        <w:rPr>
          <w:lang/>
        </w:rPr>
        <w:t>Отражение поручительства</w:t>
      </w:r>
      <w:r w:rsidR="009100E0" w:rsidRPr="00BA2151">
        <w:rPr>
          <w:lang/>
        </w:rPr>
        <w:t>, полученного в обеспечение первичного договора</w:t>
      </w:r>
    </w:p>
    <w:p w:rsidR="001A4002" w:rsidRDefault="001A4002" w:rsidP="008D210C">
      <w:pPr>
        <w:pStyle w:val="AODocTxtL1"/>
        <w:spacing w:before="0"/>
        <w:ind w:left="1080" w:firstLine="621"/>
        <w:jc w:val="left"/>
        <w:rPr>
          <w:lang w:val="ru-RU"/>
        </w:rPr>
      </w:pPr>
    </w:p>
    <w:p w:rsidR="00D936D1" w:rsidRDefault="00D936D1" w:rsidP="008D210C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91414 (</w:t>
      </w:r>
      <w:r w:rsidRPr="004F6CE2">
        <w:rPr>
          <w:lang w:val="ru-RU"/>
        </w:rPr>
        <w:t>Полученные гарантии и поручительства</w:t>
      </w:r>
      <w:r>
        <w:rPr>
          <w:lang w:val="ru-RU"/>
        </w:rPr>
        <w:t>)</w:t>
      </w:r>
    </w:p>
    <w:p w:rsidR="00D936D1" w:rsidRDefault="00D936D1" w:rsidP="00B62F68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99999 (Счет двойной записи)</w:t>
      </w:r>
    </w:p>
    <w:p w:rsidR="00B62F68" w:rsidRDefault="00B62F68" w:rsidP="00B62F68">
      <w:pPr>
        <w:pStyle w:val="AODocTxtL1"/>
        <w:spacing w:before="0"/>
        <w:jc w:val="left"/>
        <w:rPr>
          <w:lang w:val="ru-RU"/>
        </w:rPr>
      </w:pPr>
    </w:p>
    <w:p w:rsidR="003E5D11" w:rsidRDefault="003E5D11" w:rsidP="00F6767F">
      <w:pPr>
        <w:pStyle w:val="AOAltHead3"/>
        <w:numPr>
          <w:ilvl w:val="0"/>
          <w:numId w:val="27"/>
        </w:numPr>
        <w:spacing w:before="0"/>
        <w:rPr>
          <w:b/>
          <w:lang w:val="en-US"/>
        </w:rPr>
      </w:pPr>
      <w:r w:rsidRPr="00F6767F">
        <w:rPr>
          <w:b/>
          <w:lang w:val="ru-RU"/>
        </w:rPr>
        <w:t>Погашение кредита</w:t>
      </w:r>
    </w:p>
    <w:p w:rsidR="00F6767F" w:rsidRPr="008D210C" w:rsidRDefault="00F6767F" w:rsidP="008D210C">
      <w:pPr>
        <w:pStyle w:val="AODocTxtL1"/>
        <w:spacing w:before="0" w:line="240" w:lineRule="auto"/>
        <w:rPr>
          <w:lang w:val="ru-RU"/>
        </w:rPr>
      </w:pPr>
    </w:p>
    <w:p w:rsidR="00D936D1" w:rsidRPr="00BA2151" w:rsidRDefault="00D936D1" w:rsidP="00BF5481">
      <w:pPr>
        <w:pStyle w:val="AODocTxtL1"/>
        <w:numPr>
          <w:ilvl w:val="1"/>
          <w:numId w:val="27"/>
        </w:numPr>
        <w:spacing w:before="0"/>
        <w:ind w:left="1418" w:hanging="425"/>
        <w:rPr>
          <w:lang/>
        </w:rPr>
      </w:pPr>
      <w:r w:rsidRPr="00BF5481">
        <w:rPr>
          <w:lang/>
        </w:rPr>
        <w:t>Погашение Заемщиком задолженности</w:t>
      </w:r>
    </w:p>
    <w:p w:rsidR="001A4002" w:rsidRDefault="001A4002" w:rsidP="008D210C">
      <w:pPr>
        <w:pStyle w:val="AODocTxtL1"/>
        <w:spacing w:before="0"/>
        <w:ind w:left="1080" w:firstLine="621"/>
        <w:jc w:val="left"/>
        <w:rPr>
          <w:lang w:val="ru-RU"/>
        </w:rPr>
      </w:pPr>
    </w:p>
    <w:p w:rsidR="00D936D1" w:rsidRDefault="00D936D1" w:rsidP="008D210C">
      <w:pPr>
        <w:pStyle w:val="AODocTxtL1"/>
        <w:spacing w:before="0"/>
        <w:ind w:left="1080" w:firstLine="621"/>
        <w:jc w:val="left"/>
        <w:rPr>
          <w:lang w:val="ru-RU"/>
        </w:rPr>
      </w:pPr>
      <w:r w:rsidRPr="008D210C">
        <w:rPr>
          <w:lang w:val="ru-RU"/>
        </w:rPr>
        <w:t xml:space="preserve">Дт 30102 </w:t>
      </w:r>
      <w:r>
        <w:rPr>
          <w:lang w:val="ru-RU"/>
        </w:rPr>
        <w:t>(</w:t>
      </w:r>
      <w:r w:rsidRPr="00A64A47">
        <w:rPr>
          <w:lang w:val="ru-RU"/>
        </w:rPr>
        <w:t>Корреспондентские счета кредитных организаций в</w:t>
      </w:r>
      <w:r>
        <w:rPr>
          <w:lang w:val="ru-RU"/>
        </w:rPr>
        <w:t xml:space="preserve"> Банке России)</w:t>
      </w:r>
      <w:r w:rsidR="009100E0">
        <w:rPr>
          <w:lang w:val="ru-RU"/>
        </w:rPr>
        <w:t>/</w:t>
      </w:r>
    </w:p>
    <w:p w:rsidR="009100E0" w:rsidRDefault="009100E0" w:rsidP="009100E0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30110 (</w:t>
      </w:r>
      <w:r w:rsidRPr="00A64A47">
        <w:rPr>
          <w:lang w:val="ru-RU"/>
        </w:rPr>
        <w:t>Корреспондентские счета в</w:t>
      </w:r>
      <w:r>
        <w:rPr>
          <w:lang w:val="ru-RU"/>
        </w:rPr>
        <w:t xml:space="preserve"> кредитных организациях-корреспондентах)/</w:t>
      </w:r>
    </w:p>
    <w:p w:rsidR="009100E0" w:rsidRDefault="009100E0" w:rsidP="009100E0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30114 (</w:t>
      </w:r>
      <w:r w:rsidRPr="00A64A47">
        <w:rPr>
          <w:lang w:val="ru-RU"/>
        </w:rPr>
        <w:t xml:space="preserve">Корреспондентские счета </w:t>
      </w:r>
      <w:r>
        <w:rPr>
          <w:lang w:val="ru-RU"/>
        </w:rPr>
        <w:t>в банках-нерезидентах)/</w:t>
      </w:r>
    </w:p>
    <w:p w:rsidR="009100E0" w:rsidRDefault="009100E0" w:rsidP="009100E0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401-408 (счета «Средства на счетах»)</w:t>
      </w:r>
    </w:p>
    <w:p w:rsidR="00D936D1" w:rsidRDefault="00D936D1" w:rsidP="00B62F68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61212 (</w:t>
      </w:r>
      <w:r w:rsidRPr="008D3583">
        <w:rPr>
          <w:lang w:val="ru-RU"/>
        </w:rPr>
        <w:t>Выбытие (реализация) и погашение приобретенных</w:t>
      </w:r>
      <w:r>
        <w:rPr>
          <w:lang w:val="ru-RU"/>
        </w:rPr>
        <w:t xml:space="preserve"> </w:t>
      </w:r>
      <w:r w:rsidRPr="008D3583">
        <w:rPr>
          <w:lang w:val="ru-RU"/>
        </w:rPr>
        <w:t xml:space="preserve">прав </w:t>
      </w:r>
      <w:r>
        <w:rPr>
          <w:lang w:val="ru-RU"/>
        </w:rPr>
        <w:t>т</w:t>
      </w:r>
      <w:r w:rsidRPr="008D3583">
        <w:rPr>
          <w:lang w:val="ru-RU"/>
        </w:rPr>
        <w:t>ребования</w:t>
      </w:r>
      <w:r>
        <w:rPr>
          <w:lang w:val="ru-RU"/>
        </w:rPr>
        <w:t>)</w:t>
      </w:r>
    </w:p>
    <w:p w:rsidR="00B62F68" w:rsidRPr="008D3583" w:rsidRDefault="00B62F68" w:rsidP="00B62F68">
      <w:pPr>
        <w:pStyle w:val="AODocTxtL1"/>
        <w:spacing w:before="0"/>
        <w:jc w:val="left"/>
        <w:rPr>
          <w:lang w:val="ru-RU"/>
        </w:rPr>
      </w:pPr>
    </w:p>
    <w:p w:rsidR="00D936D1" w:rsidRPr="008D210C" w:rsidRDefault="00D936D1" w:rsidP="008D210C">
      <w:pPr>
        <w:pStyle w:val="AODocTxtL1"/>
        <w:spacing w:before="0"/>
        <w:ind w:left="1080" w:firstLine="621"/>
        <w:jc w:val="left"/>
        <w:rPr>
          <w:lang w:val="ru-RU"/>
        </w:rPr>
      </w:pPr>
      <w:r w:rsidRPr="008D210C">
        <w:rPr>
          <w:lang w:val="ru-RU"/>
        </w:rPr>
        <w:t xml:space="preserve">Дт 61212 </w:t>
      </w:r>
      <w:r>
        <w:rPr>
          <w:lang w:val="ru-RU"/>
        </w:rPr>
        <w:t>(</w:t>
      </w:r>
      <w:r w:rsidRPr="008D3583">
        <w:rPr>
          <w:lang w:val="ru-RU"/>
        </w:rPr>
        <w:t>Выбытие (реализация) и погашение приобретенных</w:t>
      </w:r>
      <w:r>
        <w:rPr>
          <w:lang w:val="ru-RU"/>
        </w:rPr>
        <w:t xml:space="preserve"> </w:t>
      </w:r>
      <w:r w:rsidRPr="008D3583">
        <w:rPr>
          <w:lang w:val="ru-RU"/>
        </w:rPr>
        <w:t xml:space="preserve">прав </w:t>
      </w:r>
      <w:r>
        <w:rPr>
          <w:lang w:val="ru-RU"/>
        </w:rPr>
        <w:t>т</w:t>
      </w:r>
      <w:r w:rsidRPr="008D3583">
        <w:rPr>
          <w:lang w:val="ru-RU"/>
        </w:rPr>
        <w:t>ребования</w:t>
      </w:r>
      <w:r>
        <w:rPr>
          <w:lang w:val="ru-RU"/>
        </w:rPr>
        <w:t>)</w:t>
      </w:r>
    </w:p>
    <w:p w:rsidR="00D936D1" w:rsidRDefault="009100E0" w:rsidP="00B62F68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47802</w:t>
      </w:r>
      <w:r w:rsidR="00D936D1" w:rsidRPr="00B62F68">
        <w:rPr>
          <w:lang w:val="ru-RU"/>
        </w:rPr>
        <w:t xml:space="preserve"> (</w:t>
      </w:r>
      <w:r w:rsidR="00D936D1" w:rsidRPr="005F62CF">
        <w:rPr>
          <w:lang w:val="ru-RU"/>
        </w:rPr>
        <w:t>Права требования по договорам на предоставление</w:t>
      </w:r>
      <w:r w:rsidR="00D936D1">
        <w:rPr>
          <w:lang w:val="ru-RU"/>
        </w:rPr>
        <w:t xml:space="preserve"> </w:t>
      </w:r>
      <w:r w:rsidR="00D936D1" w:rsidRPr="005F62CF">
        <w:rPr>
          <w:lang w:val="ru-RU"/>
        </w:rPr>
        <w:t>(размещение)</w:t>
      </w:r>
      <w:r w:rsidR="00D936D1">
        <w:rPr>
          <w:lang w:val="ru-RU"/>
        </w:rPr>
        <w:t xml:space="preserve"> </w:t>
      </w:r>
      <w:r w:rsidR="00D936D1" w:rsidRPr="005F62CF">
        <w:rPr>
          <w:lang w:val="ru-RU"/>
        </w:rPr>
        <w:t>денежных средств</w:t>
      </w:r>
      <w:r w:rsidR="00D936D1">
        <w:rPr>
          <w:lang w:val="ru-RU"/>
        </w:rPr>
        <w:t>)</w:t>
      </w:r>
    </w:p>
    <w:p w:rsidR="001A4002" w:rsidRDefault="001A4002" w:rsidP="001A4002">
      <w:pPr>
        <w:pStyle w:val="AODocTxtL1"/>
        <w:spacing w:before="0"/>
        <w:ind w:left="0"/>
        <w:jc w:val="left"/>
        <w:rPr>
          <w:lang w:val="ru-RU"/>
        </w:rPr>
      </w:pPr>
    </w:p>
    <w:p w:rsidR="006A1DCB" w:rsidRPr="006A1DCB" w:rsidRDefault="006A1DCB" w:rsidP="006A1DCB">
      <w:pPr>
        <w:pStyle w:val="AODocTxtL1"/>
        <w:numPr>
          <w:ilvl w:val="1"/>
          <w:numId w:val="27"/>
        </w:numPr>
        <w:spacing w:before="0"/>
        <w:ind w:left="1418" w:hanging="425"/>
        <w:rPr>
          <w:lang/>
        </w:rPr>
      </w:pPr>
      <w:r w:rsidRPr="006A1DCB">
        <w:rPr>
          <w:lang/>
        </w:rPr>
        <w:t xml:space="preserve">Восстановление созданного резерва </w:t>
      </w:r>
      <w:r>
        <w:rPr>
          <w:lang/>
        </w:rPr>
        <w:t>на возможные потери</w:t>
      </w:r>
    </w:p>
    <w:p w:rsidR="006A1DCB" w:rsidRDefault="006A1DCB" w:rsidP="006A1DCB">
      <w:pPr>
        <w:pStyle w:val="AODocTxtL1"/>
        <w:tabs>
          <w:tab w:val="left" w:pos="1620"/>
        </w:tabs>
        <w:spacing w:before="0"/>
        <w:ind w:left="1620" w:firstLine="630"/>
        <w:rPr>
          <w:lang w:val="ru-RU"/>
        </w:rPr>
      </w:pPr>
    </w:p>
    <w:p w:rsidR="006A1DCB" w:rsidRDefault="006A1DCB" w:rsidP="006A1DCB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47804 (Резервы на возможные потери)</w:t>
      </w:r>
    </w:p>
    <w:p w:rsidR="006A1DCB" w:rsidRDefault="006A1DCB" w:rsidP="006A1DCB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70601 (Доходы</w:t>
      </w:r>
      <w:r w:rsidRPr="00D936D1">
        <w:rPr>
          <w:lang w:val="ru-RU"/>
        </w:rPr>
        <w:t xml:space="preserve">; </w:t>
      </w:r>
      <w:r>
        <w:rPr>
          <w:lang w:val="ru-RU"/>
        </w:rPr>
        <w:t>символ ОПУ 16305)</w:t>
      </w:r>
    </w:p>
    <w:p w:rsidR="006A1DCB" w:rsidRDefault="006A1DCB" w:rsidP="001A4002">
      <w:pPr>
        <w:pStyle w:val="AODocTxtL1"/>
        <w:spacing w:before="0"/>
        <w:ind w:left="0"/>
        <w:jc w:val="left"/>
        <w:rPr>
          <w:lang w:val="ru-RU"/>
        </w:rPr>
      </w:pPr>
    </w:p>
    <w:p w:rsidR="00D936D1" w:rsidRPr="00AB1666" w:rsidRDefault="00D936D1" w:rsidP="00AB1666">
      <w:pPr>
        <w:pStyle w:val="AODocTxtL1"/>
        <w:numPr>
          <w:ilvl w:val="1"/>
          <w:numId w:val="27"/>
        </w:numPr>
        <w:spacing w:before="0"/>
        <w:ind w:left="1418" w:hanging="425"/>
        <w:rPr>
          <w:lang/>
        </w:rPr>
      </w:pPr>
      <w:r w:rsidRPr="00AB1666">
        <w:rPr>
          <w:lang/>
        </w:rPr>
        <w:t>Списание суммы платежа с внебалансового учета (с соблюдением очередности, определенной в первичном договоре)</w:t>
      </w:r>
    </w:p>
    <w:p w:rsidR="001A4002" w:rsidRDefault="001A4002" w:rsidP="008D210C">
      <w:pPr>
        <w:pStyle w:val="AODocTxtL1"/>
        <w:spacing w:before="0"/>
        <w:ind w:left="1080" w:firstLine="621"/>
        <w:jc w:val="left"/>
        <w:rPr>
          <w:lang/>
        </w:rPr>
      </w:pPr>
    </w:p>
    <w:p w:rsidR="00D936D1" w:rsidRDefault="00D936D1" w:rsidP="008D210C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99999 (Счет двойной записи)</w:t>
      </w:r>
    </w:p>
    <w:p w:rsidR="00D936D1" w:rsidRDefault="00D936D1" w:rsidP="00B62F68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91418 (</w:t>
      </w:r>
      <w:r w:rsidRPr="005F62CF">
        <w:rPr>
          <w:lang w:val="ru-RU"/>
        </w:rPr>
        <w:t>Номинальная стоимость приобретенных прав</w:t>
      </w:r>
      <w:r>
        <w:rPr>
          <w:lang w:val="ru-RU"/>
        </w:rPr>
        <w:t xml:space="preserve"> требования)</w:t>
      </w:r>
    </w:p>
    <w:p w:rsidR="001A4002" w:rsidRDefault="001A4002" w:rsidP="001A4002">
      <w:pPr>
        <w:pStyle w:val="AODocTxtL1"/>
        <w:spacing w:before="0"/>
        <w:jc w:val="left"/>
        <w:rPr>
          <w:lang w:val="ru-RU"/>
        </w:rPr>
      </w:pPr>
    </w:p>
    <w:p w:rsidR="00D936D1" w:rsidRPr="00AB1666" w:rsidRDefault="00D936D1" w:rsidP="00AB1666">
      <w:pPr>
        <w:pStyle w:val="AODocTxtL1"/>
        <w:numPr>
          <w:ilvl w:val="1"/>
          <w:numId w:val="27"/>
        </w:numPr>
        <w:spacing w:before="0"/>
        <w:ind w:left="1418" w:hanging="425"/>
        <w:rPr>
          <w:lang/>
        </w:rPr>
      </w:pPr>
      <w:r w:rsidRPr="00AB1666">
        <w:rPr>
          <w:lang/>
        </w:rPr>
        <w:t>Списание залога при полном исполнении Заемщиком своих обязательств</w:t>
      </w:r>
    </w:p>
    <w:p w:rsidR="001A4002" w:rsidRDefault="001A4002" w:rsidP="008D210C">
      <w:pPr>
        <w:pStyle w:val="AODocTxtL1"/>
        <w:spacing w:before="0"/>
        <w:ind w:left="1080" w:firstLine="621"/>
        <w:jc w:val="left"/>
        <w:rPr>
          <w:lang w:val="ru-RU"/>
        </w:rPr>
      </w:pPr>
    </w:p>
    <w:p w:rsidR="00D936D1" w:rsidRPr="00FE165E" w:rsidRDefault="00D936D1" w:rsidP="008D210C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91311 (Ценные бумаги, принятые в обеспечение по размещенным средствам)</w:t>
      </w:r>
      <w:r w:rsidR="009100E0">
        <w:rPr>
          <w:lang w:val="ru-RU"/>
        </w:rPr>
        <w:t>/</w:t>
      </w:r>
    </w:p>
    <w:p w:rsidR="00D936D1" w:rsidRPr="00E25136" w:rsidRDefault="00D936D1" w:rsidP="008D210C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91312 (</w:t>
      </w:r>
      <w:r w:rsidRPr="00E25136">
        <w:rPr>
          <w:lang w:val="ru-RU"/>
        </w:rPr>
        <w:t>Имущество, принятое в обеспечение по размещенным</w:t>
      </w:r>
      <w:r>
        <w:rPr>
          <w:lang w:val="ru-RU"/>
        </w:rPr>
        <w:t xml:space="preserve"> </w:t>
      </w:r>
      <w:r w:rsidRPr="00E25136">
        <w:rPr>
          <w:lang w:val="ru-RU"/>
        </w:rPr>
        <w:t>средствам, кроме ценных бумаг и драгоценных</w:t>
      </w:r>
      <w:r>
        <w:rPr>
          <w:lang w:val="ru-RU"/>
        </w:rPr>
        <w:t xml:space="preserve"> металлов)</w:t>
      </w:r>
      <w:r w:rsidR="009100E0">
        <w:rPr>
          <w:lang w:val="ru-RU"/>
        </w:rPr>
        <w:t>/</w:t>
      </w:r>
    </w:p>
    <w:p w:rsidR="00D936D1" w:rsidRPr="00E25136" w:rsidRDefault="00D936D1" w:rsidP="008D210C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91313 (</w:t>
      </w:r>
      <w:r w:rsidRPr="00E25136">
        <w:rPr>
          <w:lang w:val="ru-RU"/>
        </w:rPr>
        <w:t>Драгоценные металлы, принятые в обеспечение по</w:t>
      </w:r>
      <w:r>
        <w:rPr>
          <w:lang w:val="ru-RU"/>
        </w:rPr>
        <w:t xml:space="preserve"> размещенным средствам)</w:t>
      </w:r>
    </w:p>
    <w:p w:rsidR="00D936D1" w:rsidRDefault="00D936D1" w:rsidP="00B62F68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99998 (Счет двойной записи)</w:t>
      </w:r>
    </w:p>
    <w:p w:rsidR="001A4002" w:rsidRDefault="001A4002" w:rsidP="001A4002">
      <w:pPr>
        <w:pStyle w:val="AODocTxtL1"/>
        <w:spacing w:before="0"/>
        <w:jc w:val="left"/>
        <w:rPr>
          <w:lang w:val="ru-RU"/>
        </w:rPr>
      </w:pPr>
    </w:p>
    <w:p w:rsidR="00D936D1" w:rsidRPr="00AB1666" w:rsidRDefault="00D936D1" w:rsidP="00AB1666">
      <w:pPr>
        <w:pStyle w:val="AODocTxtL1"/>
        <w:numPr>
          <w:ilvl w:val="1"/>
          <w:numId w:val="27"/>
        </w:numPr>
        <w:spacing w:before="0"/>
        <w:ind w:left="1418" w:hanging="425"/>
        <w:rPr>
          <w:lang/>
        </w:rPr>
      </w:pPr>
      <w:r w:rsidRPr="00AB1666">
        <w:rPr>
          <w:lang/>
        </w:rPr>
        <w:t>Списание поручительства при полном исполнении Заемщиком своих обязательств</w:t>
      </w:r>
    </w:p>
    <w:p w:rsidR="001A4002" w:rsidRDefault="001A4002" w:rsidP="008D210C">
      <w:pPr>
        <w:pStyle w:val="AODocTxtL1"/>
        <w:spacing w:before="0"/>
        <w:ind w:left="1080" w:firstLine="621"/>
        <w:jc w:val="left"/>
        <w:rPr>
          <w:lang/>
        </w:rPr>
      </w:pPr>
    </w:p>
    <w:p w:rsidR="00D936D1" w:rsidRDefault="00D936D1" w:rsidP="008D210C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99999 (Счет двойной записи)</w:t>
      </w:r>
    </w:p>
    <w:p w:rsidR="00D936D1" w:rsidRDefault="00D936D1" w:rsidP="00B62F68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91414 (</w:t>
      </w:r>
      <w:r w:rsidRPr="002060E0">
        <w:rPr>
          <w:lang w:val="ru-RU"/>
        </w:rPr>
        <w:t>Полученные гарантии и поручительства</w:t>
      </w:r>
      <w:r>
        <w:rPr>
          <w:lang w:val="ru-RU"/>
        </w:rPr>
        <w:t>)</w:t>
      </w:r>
    </w:p>
    <w:p w:rsidR="001A4002" w:rsidRDefault="001A4002" w:rsidP="001A4002">
      <w:pPr>
        <w:pStyle w:val="AODocTxtL1"/>
        <w:spacing w:before="0"/>
        <w:jc w:val="left"/>
        <w:rPr>
          <w:lang w:val="ru-RU"/>
        </w:rPr>
      </w:pPr>
    </w:p>
    <w:p w:rsidR="00D936D1" w:rsidRPr="00AB1666" w:rsidRDefault="00D936D1" w:rsidP="00AB1666">
      <w:pPr>
        <w:pStyle w:val="AOAltHead3"/>
        <w:numPr>
          <w:ilvl w:val="0"/>
          <w:numId w:val="0"/>
        </w:numPr>
        <w:spacing w:before="0" w:line="240" w:lineRule="auto"/>
        <w:ind w:left="1077"/>
        <w:rPr>
          <w:i/>
          <w:lang/>
        </w:rPr>
      </w:pPr>
      <w:r w:rsidRPr="00AB1666">
        <w:rPr>
          <w:i/>
          <w:lang/>
        </w:rPr>
        <w:t xml:space="preserve">Учет </w:t>
      </w:r>
      <w:r w:rsidR="005277B7">
        <w:rPr>
          <w:i/>
          <w:lang/>
        </w:rPr>
        <w:t xml:space="preserve">начисления и уплаты процентов Заемщиком после приобретения задолженности, а также </w:t>
      </w:r>
      <w:r w:rsidRPr="00AB1666">
        <w:rPr>
          <w:i/>
          <w:lang/>
        </w:rPr>
        <w:t>оплаты вознаграждения Управляющему залогом и Кредитному агенту ведется аналогичным Первоначальному кредитору образом</w:t>
      </w:r>
      <w:r w:rsidR="009100E0">
        <w:rPr>
          <w:i/>
          <w:lang/>
        </w:rPr>
        <w:t>.</w:t>
      </w:r>
    </w:p>
    <w:p w:rsidR="00695ADF" w:rsidRPr="00D936D1" w:rsidRDefault="00695ADF" w:rsidP="00112420">
      <w:pPr>
        <w:pStyle w:val="AODocTxtL1"/>
        <w:spacing w:before="0"/>
        <w:rPr>
          <w:lang w:val="ru-RU"/>
        </w:rPr>
      </w:pPr>
    </w:p>
    <w:p w:rsidR="00F6767F" w:rsidRDefault="00F6767F" w:rsidP="00112420">
      <w:pPr>
        <w:pStyle w:val="AOHead2"/>
        <w:spacing w:before="0"/>
        <w:rPr>
          <w:lang/>
        </w:rPr>
        <w:sectPr w:rsidR="00F6767F" w:rsidSect="00FC7D22">
          <w:pgSz w:w="11907" w:h="16839"/>
          <w:pgMar w:top="1587" w:right="567" w:bottom="1020" w:left="567" w:header="850" w:footer="567" w:gutter="0"/>
          <w:cols w:space="708"/>
          <w:docGrid w:linePitch="360"/>
        </w:sectPr>
      </w:pPr>
    </w:p>
    <w:p w:rsidR="00695ADF" w:rsidRDefault="00695ADF" w:rsidP="00112420">
      <w:pPr>
        <w:pStyle w:val="AOHead2"/>
        <w:spacing w:before="0"/>
        <w:rPr>
          <w:lang w:val="en-US"/>
        </w:rPr>
      </w:pPr>
      <w:r>
        <w:rPr>
          <w:lang/>
        </w:rPr>
        <w:lastRenderedPageBreak/>
        <w:t>Кредитный агент</w:t>
      </w:r>
    </w:p>
    <w:p w:rsidR="00F6767F" w:rsidRPr="00D66EA3" w:rsidRDefault="00F6767F" w:rsidP="00D66EA3">
      <w:pPr>
        <w:pStyle w:val="AODocTxtL1"/>
        <w:spacing w:before="0"/>
        <w:jc w:val="left"/>
        <w:rPr>
          <w:lang w:val="ru-RU"/>
        </w:rPr>
      </w:pPr>
    </w:p>
    <w:p w:rsidR="00695ADF" w:rsidRPr="00F6767F" w:rsidRDefault="00804A1A" w:rsidP="00E54123">
      <w:pPr>
        <w:pStyle w:val="AOAltHead3"/>
        <w:numPr>
          <w:ilvl w:val="0"/>
          <w:numId w:val="0"/>
        </w:numPr>
        <w:spacing w:before="0"/>
        <w:ind w:left="1440" w:hanging="720"/>
        <w:rPr>
          <w:b/>
          <w:lang w:val="ru-RU"/>
        </w:rPr>
      </w:pPr>
      <w:r w:rsidRPr="00F6767F">
        <w:rPr>
          <w:b/>
          <w:lang w:val="ru-RU"/>
        </w:rPr>
        <w:t xml:space="preserve">Функция 1 – </w:t>
      </w:r>
      <w:r w:rsidRPr="00BA2151">
        <w:rPr>
          <w:b/>
          <w:lang w:val="ru-RU"/>
        </w:rPr>
        <w:t>Кредитор</w:t>
      </w:r>
    </w:p>
    <w:p w:rsidR="00F6767F" w:rsidRPr="00D66EA3" w:rsidRDefault="00F6767F" w:rsidP="00D66EA3">
      <w:pPr>
        <w:pStyle w:val="AODocTxtL1"/>
        <w:spacing w:before="0"/>
        <w:jc w:val="left"/>
        <w:rPr>
          <w:lang w:val="ru-RU"/>
        </w:rPr>
      </w:pPr>
    </w:p>
    <w:p w:rsidR="00804A1A" w:rsidRDefault="00804A1A" w:rsidP="00D66EA3">
      <w:pPr>
        <w:pStyle w:val="AODocTxtL1"/>
        <w:spacing w:before="0"/>
        <w:jc w:val="left"/>
        <w:rPr>
          <w:lang w:val="ru-RU"/>
        </w:rPr>
      </w:pPr>
      <w:r w:rsidRPr="00D66EA3">
        <w:rPr>
          <w:lang w:val="ru-RU"/>
        </w:rPr>
        <w:t>В данном случае проводки по предоставлению, ведению и погашению кредита (траншей) аналогичны проводкам, описанным для Первоначального кредитора</w:t>
      </w:r>
      <w:r w:rsidR="00E54123">
        <w:rPr>
          <w:lang w:val="ru-RU"/>
        </w:rPr>
        <w:t>.</w:t>
      </w:r>
    </w:p>
    <w:p w:rsidR="00E54123" w:rsidRPr="00D66EA3" w:rsidRDefault="00E54123" w:rsidP="00D66EA3">
      <w:pPr>
        <w:pStyle w:val="AODocTxtL1"/>
        <w:spacing w:before="0"/>
        <w:jc w:val="left"/>
        <w:rPr>
          <w:lang w:val="ru-RU"/>
        </w:rPr>
      </w:pPr>
    </w:p>
    <w:p w:rsidR="00804A1A" w:rsidRDefault="002A5DCD" w:rsidP="00E54123">
      <w:pPr>
        <w:pStyle w:val="AOAltHead3"/>
        <w:numPr>
          <w:ilvl w:val="0"/>
          <w:numId w:val="0"/>
        </w:numPr>
        <w:spacing w:before="0"/>
        <w:ind w:left="1440" w:hanging="720"/>
        <w:rPr>
          <w:b/>
          <w:lang w:val="ru-RU"/>
        </w:rPr>
      </w:pPr>
      <w:r w:rsidRPr="00F6767F">
        <w:rPr>
          <w:b/>
          <w:lang w:val="ru-RU"/>
        </w:rPr>
        <w:t>Функция 2</w:t>
      </w:r>
      <w:r w:rsidR="00804A1A" w:rsidRPr="00F6767F">
        <w:rPr>
          <w:b/>
          <w:lang w:val="ru-RU"/>
        </w:rPr>
        <w:t xml:space="preserve"> – Кредитный агент</w:t>
      </w:r>
      <w:bookmarkStart w:id="12" w:name="_GoBack"/>
      <w:bookmarkEnd w:id="12"/>
    </w:p>
    <w:p w:rsidR="00E54123" w:rsidRPr="00E54123" w:rsidRDefault="00E54123" w:rsidP="00E54123">
      <w:pPr>
        <w:pStyle w:val="AODocTxtL1"/>
        <w:spacing w:before="0"/>
        <w:jc w:val="left"/>
        <w:rPr>
          <w:lang w:val="ru-RU"/>
        </w:rPr>
      </w:pPr>
    </w:p>
    <w:p w:rsidR="00804A1A" w:rsidRDefault="00804A1A" w:rsidP="00E54123">
      <w:pPr>
        <w:pStyle w:val="AODocTxtL1"/>
        <w:numPr>
          <w:ilvl w:val="1"/>
          <w:numId w:val="37"/>
        </w:numPr>
        <w:spacing w:before="0"/>
        <w:ind w:left="1418" w:hanging="425"/>
        <w:jc w:val="left"/>
        <w:rPr>
          <w:lang/>
        </w:rPr>
      </w:pPr>
      <w:r w:rsidRPr="00804A1A">
        <w:rPr>
          <w:lang/>
        </w:rPr>
        <w:t xml:space="preserve">Получение средств от Первоначальных Кредиторов на счет </w:t>
      </w:r>
      <w:r>
        <w:rPr>
          <w:lang/>
        </w:rPr>
        <w:t>Кредитного агента</w:t>
      </w:r>
      <w:r w:rsidRPr="00804A1A">
        <w:rPr>
          <w:lang/>
        </w:rPr>
        <w:t xml:space="preserve"> и перевод их Заемщику</w:t>
      </w:r>
    </w:p>
    <w:p w:rsidR="00635C37" w:rsidRDefault="00635C37" w:rsidP="002F1D7F">
      <w:pPr>
        <w:pStyle w:val="AODocTxtL1"/>
        <w:spacing w:before="0"/>
        <w:ind w:left="1080" w:firstLine="621"/>
        <w:jc w:val="left"/>
        <w:rPr>
          <w:lang w:val="ru-RU"/>
        </w:rPr>
      </w:pPr>
    </w:p>
    <w:p w:rsidR="00804A1A" w:rsidRDefault="00804A1A" w:rsidP="002F1D7F">
      <w:pPr>
        <w:pStyle w:val="AODocTxtL1"/>
        <w:spacing w:before="0"/>
        <w:ind w:left="1080" w:firstLine="621"/>
        <w:jc w:val="left"/>
        <w:rPr>
          <w:lang w:val="ru-RU"/>
        </w:rPr>
      </w:pPr>
      <w:r w:rsidRPr="002F1D7F">
        <w:rPr>
          <w:lang w:val="ru-RU"/>
        </w:rPr>
        <w:t xml:space="preserve">Дт 30102 </w:t>
      </w:r>
      <w:r>
        <w:rPr>
          <w:lang w:val="ru-RU"/>
        </w:rPr>
        <w:t>(</w:t>
      </w:r>
      <w:r w:rsidRPr="00A64A47">
        <w:rPr>
          <w:lang w:val="ru-RU"/>
        </w:rPr>
        <w:t>Корреспондентские счета кредитных организаций в</w:t>
      </w:r>
      <w:r>
        <w:rPr>
          <w:lang w:val="ru-RU"/>
        </w:rPr>
        <w:t xml:space="preserve"> Банке России)</w:t>
      </w:r>
      <w:r w:rsidR="000175E0">
        <w:rPr>
          <w:lang w:val="ru-RU"/>
        </w:rPr>
        <w:t>/</w:t>
      </w:r>
    </w:p>
    <w:p w:rsidR="000175E0" w:rsidRDefault="000175E0" w:rsidP="000175E0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30110 (</w:t>
      </w:r>
      <w:r w:rsidRPr="00A64A47">
        <w:rPr>
          <w:lang w:val="ru-RU"/>
        </w:rPr>
        <w:t>Корреспондентские счета в</w:t>
      </w:r>
      <w:r>
        <w:rPr>
          <w:lang w:val="ru-RU"/>
        </w:rPr>
        <w:t xml:space="preserve"> кредитных организациях-корреспондентах)/</w:t>
      </w:r>
    </w:p>
    <w:p w:rsidR="000175E0" w:rsidRDefault="000175E0" w:rsidP="000175E0">
      <w:pPr>
        <w:pStyle w:val="AODocTxtL1"/>
        <w:spacing w:before="0"/>
        <w:ind w:left="1080" w:firstLine="621"/>
        <w:rPr>
          <w:lang w:val="ru-RU"/>
        </w:rPr>
      </w:pPr>
      <w:r>
        <w:rPr>
          <w:lang w:val="ru-RU"/>
        </w:rPr>
        <w:t>Дт 30114 (</w:t>
      </w:r>
      <w:r w:rsidRPr="00A64A47">
        <w:rPr>
          <w:lang w:val="ru-RU"/>
        </w:rPr>
        <w:t xml:space="preserve">Корреспондентские счета </w:t>
      </w:r>
      <w:r>
        <w:rPr>
          <w:lang w:val="ru-RU"/>
        </w:rPr>
        <w:t>в банках-нерезидентах)</w:t>
      </w:r>
    </w:p>
    <w:p w:rsidR="00804A1A" w:rsidRDefault="000175E0" w:rsidP="00795477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401</w:t>
      </w:r>
      <w:r w:rsidR="00804A1A" w:rsidRPr="00795477">
        <w:rPr>
          <w:lang w:val="ru-RU"/>
        </w:rPr>
        <w:t>-40</w:t>
      </w:r>
      <w:r>
        <w:rPr>
          <w:lang w:val="ru-RU"/>
        </w:rPr>
        <w:t>8</w:t>
      </w:r>
      <w:r w:rsidR="00804A1A" w:rsidRPr="00795477">
        <w:rPr>
          <w:lang w:val="ru-RU"/>
        </w:rPr>
        <w:t xml:space="preserve"> (</w:t>
      </w:r>
      <w:r>
        <w:rPr>
          <w:lang w:val="ru-RU"/>
        </w:rPr>
        <w:t>счета «Средства на счетах»</w:t>
      </w:r>
      <w:r w:rsidR="00804A1A" w:rsidRPr="00795477">
        <w:rPr>
          <w:lang w:val="ru-RU"/>
        </w:rPr>
        <w:t>)</w:t>
      </w:r>
    </w:p>
    <w:p w:rsidR="00635C37" w:rsidRPr="00795477" w:rsidRDefault="00635C37" w:rsidP="00977B35">
      <w:pPr>
        <w:pStyle w:val="AODocTxtL1"/>
        <w:spacing w:before="0"/>
        <w:jc w:val="left"/>
        <w:rPr>
          <w:lang w:val="ru-RU"/>
        </w:rPr>
      </w:pPr>
    </w:p>
    <w:p w:rsidR="00804A1A" w:rsidRDefault="00804A1A" w:rsidP="00E54123">
      <w:pPr>
        <w:pStyle w:val="AODocTxtL1"/>
        <w:numPr>
          <w:ilvl w:val="1"/>
          <w:numId w:val="37"/>
        </w:numPr>
        <w:spacing w:before="0"/>
        <w:ind w:left="1418" w:hanging="425"/>
        <w:jc w:val="left"/>
        <w:rPr>
          <w:lang/>
        </w:rPr>
      </w:pPr>
      <w:r w:rsidRPr="00804A1A">
        <w:rPr>
          <w:lang/>
        </w:rPr>
        <w:t>Получение ср</w:t>
      </w:r>
      <w:r>
        <w:rPr>
          <w:lang/>
        </w:rPr>
        <w:t>едств в счет погашения Заемщиком</w:t>
      </w:r>
      <w:r w:rsidRPr="00804A1A">
        <w:rPr>
          <w:lang/>
        </w:rPr>
        <w:t xml:space="preserve"> процентов/транш</w:t>
      </w:r>
      <w:r w:rsidR="00977B35">
        <w:rPr>
          <w:lang/>
        </w:rPr>
        <w:t xml:space="preserve">ей/Кредита (в т.ч. и досрочное </w:t>
      </w:r>
      <w:r w:rsidRPr="00804A1A">
        <w:rPr>
          <w:lang/>
        </w:rPr>
        <w:t>с учетом компенсации за досрочное погашение) и перевод данных средств на счета Кредиторов</w:t>
      </w:r>
    </w:p>
    <w:p w:rsidR="00635C37" w:rsidRDefault="00635C37" w:rsidP="002F1D7F">
      <w:pPr>
        <w:pStyle w:val="AODocTxtL1"/>
        <w:spacing w:before="0"/>
        <w:ind w:left="1080" w:firstLine="621"/>
        <w:jc w:val="left"/>
        <w:rPr>
          <w:lang w:val="ru-RU"/>
        </w:rPr>
      </w:pPr>
    </w:p>
    <w:p w:rsidR="00804A1A" w:rsidRPr="002F1D7F" w:rsidRDefault="00804A1A" w:rsidP="002F1D7F">
      <w:pPr>
        <w:pStyle w:val="AODocTxtL1"/>
        <w:spacing w:before="0"/>
        <w:ind w:left="1080" w:firstLine="621"/>
        <w:jc w:val="left"/>
        <w:rPr>
          <w:lang w:val="ru-RU"/>
        </w:rPr>
      </w:pPr>
      <w:r w:rsidRPr="002F1D7F">
        <w:rPr>
          <w:lang w:val="ru-RU"/>
        </w:rPr>
        <w:t>Дт 40</w:t>
      </w:r>
      <w:r w:rsidR="00977B35">
        <w:rPr>
          <w:lang w:val="ru-RU"/>
        </w:rPr>
        <w:t>1</w:t>
      </w:r>
      <w:r w:rsidRPr="002F1D7F">
        <w:rPr>
          <w:lang w:val="ru-RU"/>
        </w:rPr>
        <w:t>-40</w:t>
      </w:r>
      <w:r w:rsidR="00977B35">
        <w:rPr>
          <w:lang w:val="ru-RU"/>
        </w:rPr>
        <w:t>8</w:t>
      </w:r>
      <w:r w:rsidRPr="002F1D7F">
        <w:rPr>
          <w:lang w:val="ru-RU"/>
        </w:rPr>
        <w:t xml:space="preserve"> (</w:t>
      </w:r>
      <w:r w:rsidR="00977B35">
        <w:rPr>
          <w:lang w:val="ru-RU"/>
        </w:rPr>
        <w:t>счета «Средства на счетах»</w:t>
      </w:r>
      <w:r w:rsidRPr="002F1D7F">
        <w:rPr>
          <w:lang w:val="ru-RU"/>
        </w:rPr>
        <w:t>)</w:t>
      </w:r>
    </w:p>
    <w:p w:rsidR="00804A1A" w:rsidRDefault="00804A1A" w:rsidP="00795477">
      <w:pPr>
        <w:pStyle w:val="AODocTxtL1"/>
        <w:spacing w:before="0"/>
        <w:ind w:left="1080" w:firstLine="1188"/>
        <w:jc w:val="left"/>
        <w:rPr>
          <w:lang w:val="ru-RU"/>
        </w:rPr>
      </w:pPr>
      <w:r w:rsidRPr="00795477">
        <w:rPr>
          <w:lang w:val="ru-RU"/>
        </w:rPr>
        <w:t xml:space="preserve">Кт 30102 </w:t>
      </w:r>
      <w:r>
        <w:rPr>
          <w:lang w:val="ru-RU"/>
        </w:rPr>
        <w:t>(</w:t>
      </w:r>
      <w:r w:rsidRPr="00A64A47">
        <w:rPr>
          <w:lang w:val="ru-RU"/>
        </w:rPr>
        <w:t>Корреспондентские счета кредитных организаций в</w:t>
      </w:r>
      <w:r>
        <w:rPr>
          <w:lang w:val="ru-RU"/>
        </w:rPr>
        <w:t xml:space="preserve"> Банке России)</w:t>
      </w:r>
      <w:r w:rsidR="00977B35">
        <w:rPr>
          <w:lang w:val="ru-RU"/>
        </w:rPr>
        <w:t>/</w:t>
      </w:r>
    </w:p>
    <w:p w:rsidR="00977B35" w:rsidRDefault="00977B35" w:rsidP="00977B35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30110 (</w:t>
      </w:r>
      <w:r w:rsidRPr="00A64A47">
        <w:rPr>
          <w:lang w:val="ru-RU"/>
        </w:rPr>
        <w:t>Корреспондентские счета в</w:t>
      </w:r>
      <w:r>
        <w:rPr>
          <w:lang w:val="ru-RU"/>
        </w:rPr>
        <w:t xml:space="preserve"> кредитных организациях-корреспондентах)/</w:t>
      </w:r>
    </w:p>
    <w:p w:rsidR="00977B35" w:rsidRDefault="00977B35" w:rsidP="00977B35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30114 (</w:t>
      </w:r>
      <w:r w:rsidRPr="00A64A47">
        <w:rPr>
          <w:lang w:val="ru-RU"/>
        </w:rPr>
        <w:t xml:space="preserve">Корреспондентские счета </w:t>
      </w:r>
      <w:r>
        <w:rPr>
          <w:lang w:val="ru-RU"/>
        </w:rPr>
        <w:t>в банках-нерезидентах)</w:t>
      </w:r>
    </w:p>
    <w:p w:rsidR="00635C37" w:rsidRDefault="00635C37" w:rsidP="00977B35">
      <w:pPr>
        <w:pStyle w:val="AODocTxtL1"/>
        <w:spacing w:before="0"/>
        <w:jc w:val="left"/>
        <w:rPr>
          <w:lang w:val="ru-RU"/>
        </w:rPr>
      </w:pPr>
    </w:p>
    <w:p w:rsidR="00804A1A" w:rsidRDefault="00804A1A" w:rsidP="00E54123">
      <w:pPr>
        <w:pStyle w:val="AODocTxtL1"/>
        <w:numPr>
          <w:ilvl w:val="1"/>
          <w:numId w:val="37"/>
        </w:numPr>
        <w:spacing w:before="0"/>
        <w:ind w:left="1418" w:hanging="425"/>
        <w:jc w:val="left"/>
        <w:rPr>
          <w:lang/>
        </w:rPr>
      </w:pPr>
      <w:r w:rsidRPr="00804A1A">
        <w:rPr>
          <w:lang/>
        </w:rPr>
        <w:t>Получение от Заемщика/перевод на счета Кредиторов вознаграждения Кредиторам за наличие свободных средств для предоставления Кредита (%*неиспользованный лимит)</w:t>
      </w:r>
    </w:p>
    <w:p w:rsidR="00635C37" w:rsidRDefault="00635C37" w:rsidP="002F1D7F">
      <w:pPr>
        <w:pStyle w:val="AODocTxtL1"/>
        <w:spacing w:before="0"/>
        <w:ind w:left="1080" w:firstLine="621"/>
        <w:jc w:val="left"/>
        <w:rPr>
          <w:lang w:val="ru-RU"/>
        </w:rPr>
      </w:pPr>
    </w:p>
    <w:p w:rsidR="00804A1A" w:rsidRPr="002F1D7F" w:rsidRDefault="00977B35" w:rsidP="002F1D7F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401</w:t>
      </w:r>
      <w:r w:rsidR="00804A1A" w:rsidRPr="002F1D7F">
        <w:rPr>
          <w:lang w:val="ru-RU"/>
        </w:rPr>
        <w:t>-40</w:t>
      </w:r>
      <w:r>
        <w:rPr>
          <w:lang w:val="ru-RU"/>
        </w:rPr>
        <w:t>8</w:t>
      </w:r>
      <w:r w:rsidR="00804A1A" w:rsidRPr="002F1D7F">
        <w:rPr>
          <w:lang w:val="ru-RU"/>
        </w:rPr>
        <w:t xml:space="preserve"> (</w:t>
      </w:r>
      <w:r>
        <w:rPr>
          <w:lang w:val="ru-RU"/>
        </w:rPr>
        <w:t>счета «Средства на счетах»</w:t>
      </w:r>
      <w:r w:rsidR="00804A1A" w:rsidRPr="002F1D7F">
        <w:rPr>
          <w:lang w:val="ru-RU"/>
        </w:rPr>
        <w:t>)</w:t>
      </w:r>
    </w:p>
    <w:p w:rsidR="00804A1A" w:rsidRDefault="00804A1A" w:rsidP="00795477">
      <w:pPr>
        <w:pStyle w:val="AODocTxtL1"/>
        <w:spacing w:before="0"/>
        <w:ind w:left="1080" w:firstLine="1188"/>
        <w:jc w:val="left"/>
        <w:rPr>
          <w:lang w:val="ru-RU"/>
        </w:rPr>
      </w:pPr>
      <w:r w:rsidRPr="00795477">
        <w:rPr>
          <w:lang w:val="ru-RU"/>
        </w:rPr>
        <w:t xml:space="preserve">Кт 30102 </w:t>
      </w:r>
      <w:r>
        <w:rPr>
          <w:lang w:val="ru-RU"/>
        </w:rPr>
        <w:t>(</w:t>
      </w:r>
      <w:r w:rsidRPr="00A64A47">
        <w:rPr>
          <w:lang w:val="ru-RU"/>
        </w:rPr>
        <w:t>Корреспондентские счета кредитных организаций в</w:t>
      </w:r>
      <w:r>
        <w:rPr>
          <w:lang w:val="ru-RU"/>
        </w:rPr>
        <w:t xml:space="preserve"> Банке России)</w:t>
      </w:r>
      <w:r w:rsidR="00977B35">
        <w:rPr>
          <w:lang w:val="ru-RU"/>
        </w:rPr>
        <w:t>/</w:t>
      </w:r>
    </w:p>
    <w:p w:rsidR="00977B35" w:rsidRDefault="00977B35" w:rsidP="00977B35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30110 (</w:t>
      </w:r>
      <w:r w:rsidRPr="00A64A47">
        <w:rPr>
          <w:lang w:val="ru-RU"/>
        </w:rPr>
        <w:t>Корреспондентские счета в</w:t>
      </w:r>
      <w:r>
        <w:rPr>
          <w:lang w:val="ru-RU"/>
        </w:rPr>
        <w:t xml:space="preserve"> кредитных организациях-корреспондентах)/</w:t>
      </w:r>
    </w:p>
    <w:p w:rsidR="00977B35" w:rsidRDefault="00977B35" w:rsidP="00977B35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30114 (</w:t>
      </w:r>
      <w:r w:rsidRPr="00A64A47">
        <w:rPr>
          <w:lang w:val="ru-RU"/>
        </w:rPr>
        <w:t xml:space="preserve">Корреспондентские счета </w:t>
      </w:r>
      <w:r>
        <w:rPr>
          <w:lang w:val="ru-RU"/>
        </w:rPr>
        <w:t>в банках-нерезидентах)</w:t>
      </w:r>
    </w:p>
    <w:p w:rsidR="00635C37" w:rsidRDefault="00635C37" w:rsidP="00977B35">
      <w:pPr>
        <w:pStyle w:val="AODocTxtL1"/>
        <w:spacing w:before="0"/>
        <w:jc w:val="left"/>
        <w:rPr>
          <w:lang w:val="ru-RU"/>
        </w:rPr>
      </w:pPr>
    </w:p>
    <w:p w:rsidR="00804A1A" w:rsidRDefault="00804A1A" w:rsidP="00E54123">
      <w:pPr>
        <w:pStyle w:val="AODocTxtL1"/>
        <w:numPr>
          <w:ilvl w:val="1"/>
          <w:numId w:val="37"/>
        </w:numPr>
        <w:spacing w:before="0"/>
        <w:ind w:left="1418" w:hanging="425"/>
        <w:jc w:val="left"/>
        <w:rPr>
          <w:lang/>
        </w:rPr>
      </w:pPr>
      <w:r w:rsidRPr="00804A1A">
        <w:rPr>
          <w:lang/>
        </w:rPr>
        <w:t>При Уступке прав требования получение от Заемщика/перевод на счета Кредиторов начисленных процентов за период до даты заключения договора Уступки</w:t>
      </w:r>
    </w:p>
    <w:p w:rsidR="00635C37" w:rsidRDefault="00635C37" w:rsidP="002F1D7F">
      <w:pPr>
        <w:pStyle w:val="AODocTxtL1"/>
        <w:spacing w:before="0"/>
        <w:ind w:left="1080" w:firstLine="621"/>
        <w:jc w:val="left"/>
        <w:rPr>
          <w:lang w:val="ru-RU"/>
        </w:rPr>
      </w:pPr>
    </w:p>
    <w:p w:rsidR="00977B35" w:rsidRPr="002F1D7F" w:rsidRDefault="00977B35" w:rsidP="00977B35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401</w:t>
      </w:r>
      <w:r w:rsidRPr="002F1D7F">
        <w:rPr>
          <w:lang w:val="ru-RU"/>
        </w:rPr>
        <w:t>-40</w:t>
      </w:r>
      <w:r>
        <w:rPr>
          <w:lang w:val="ru-RU"/>
        </w:rPr>
        <w:t>8</w:t>
      </w:r>
      <w:r w:rsidRPr="002F1D7F">
        <w:rPr>
          <w:lang w:val="ru-RU"/>
        </w:rPr>
        <w:t xml:space="preserve"> (</w:t>
      </w:r>
      <w:r>
        <w:rPr>
          <w:lang w:val="ru-RU"/>
        </w:rPr>
        <w:t>счета «Средства на счетах»</w:t>
      </w:r>
      <w:r w:rsidRPr="002F1D7F">
        <w:rPr>
          <w:lang w:val="ru-RU"/>
        </w:rPr>
        <w:t>)</w:t>
      </w:r>
    </w:p>
    <w:p w:rsidR="00977B35" w:rsidRDefault="00977B35" w:rsidP="00977B35">
      <w:pPr>
        <w:pStyle w:val="AODocTxtL1"/>
        <w:spacing w:before="0"/>
        <w:ind w:left="1080" w:firstLine="1188"/>
        <w:jc w:val="left"/>
        <w:rPr>
          <w:lang w:val="ru-RU"/>
        </w:rPr>
      </w:pPr>
      <w:r w:rsidRPr="00795477">
        <w:rPr>
          <w:lang w:val="ru-RU"/>
        </w:rPr>
        <w:t xml:space="preserve">Кт 30102 </w:t>
      </w:r>
      <w:r>
        <w:rPr>
          <w:lang w:val="ru-RU"/>
        </w:rPr>
        <w:t>(</w:t>
      </w:r>
      <w:r w:rsidRPr="00A64A47">
        <w:rPr>
          <w:lang w:val="ru-RU"/>
        </w:rPr>
        <w:t>Корреспондентские счета кредитных организаций в</w:t>
      </w:r>
      <w:r>
        <w:rPr>
          <w:lang w:val="ru-RU"/>
        </w:rPr>
        <w:t xml:space="preserve"> Банке России)/</w:t>
      </w:r>
    </w:p>
    <w:p w:rsidR="00977B35" w:rsidRDefault="00977B35" w:rsidP="00977B35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30110 (</w:t>
      </w:r>
      <w:r w:rsidRPr="00A64A47">
        <w:rPr>
          <w:lang w:val="ru-RU"/>
        </w:rPr>
        <w:t>Корреспондентские счета в</w:t>
      </w:r>
      <w:r>
        <w:rPr>
          <w:lang w:val="ru-RU"/>
        </w:rPr>
        <w:t xml:space="preserve"> кредитных организациях-корреспондентах)/</w:t>
      </w:r>
    </w:p>
    <w:p w:rsidR="00977B35" w:rsidRDefault="00977B35" w:rsidP="00977B35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30114 (</w:t>
      </w:r>
      <w:r w:rsidRPr="00A64A47">
        <w:rPr>
          <w:lang w:val="ru-RU"/>
        </w:rPr>
        <w:t xml:space="preserve">Корреспондентские счета </w:t>
      </w:r>
      <w:r>
        <w:rPr>
          <w:lang w:val="ru-RU"/>
        </w:rPr>
        <w:t>в банках-нерезидентах)</w:t>
      </w:r>
    </w:p>
    <w:p w:rsidR="00635C37" w:rsidRDefault="00635C37" w:rsidP="00795477">
      <w:pPr>
        <w:pStyle w:val="AODocTxtL1"/>
        <w:spacing w:before="0"/>
        <w:ind w:left="1080" w:firstLine="1188"/>
        <w:jc w:val="left"/>
        <w:rPr>
          <w:lang w:val="ru-RU"/>
        </w:rPr>
      </w:pPr>
    </w:p>
    <w:p w:rsidR="00804A1A" w:rsidRPr="00BA2151" w:rsidRDefault="00804A1A" w:rsidP="00E54123">
      <w:pPr>
        <w:pStyle w:val="AODocTxtL1"/>
        <w:numPr>
          <w:ilvl w:val="1"/>
          <w:numId w:val="37"/>
        </w:numPr>
        <w:spacing w:before="0"/>
        <w:ind w:left="1418" w:hanging="425"/>
        <w:jc w:val="left"/>
        <w:rPr>
          <w:lang/>
        </w:rPr>
      </w:pPr>
      <w:r w:rsidRPr="00804A1A">
        <w:rPr>
          <w:lang/>
        </w:rPr>
        <w:t>При невозможности выплат Заемщика по своим обязательствам получение средств от Поручителя и</w:t>
      </w:r>
      <w:r w:rsidRPr="00BA2151">
        <w:rPr>
          <w:lang/>
        </w:rPr>
        <w:t xml:space="preserve"> их перевод Кредиторам</w:t>
      </w:r>
    </w:p>
    <w:p w:rsidR="00635C37" w:rsidRDefault="00635C37" w:rsidP="002F1D7F">
      <w:pPr>
        <w:pStyle w:val="AODocTxtL1"/>
        <w:spacing w:before="0"/>
        <w:ind w:left="1080" w:firstLine="621"/>
        <w:jc w:val="left"/>
        <w:rPr>
          <w:lang w:val="ru-RU"/>
        </w:rPr>
      </w:pPr>
    </w:p>
    <w:p w:rsidR="00977B35" w:rsidRPr="002F1D7F" w:rsidRDefault="00977B35" w:rsidP="00977B35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401</w:t>
      </w:r>
      <w:r w:rsidRPr="002F1D7F">
        <w:rPr>
          <w:lang w:val="ru-RU"/>
        </w:rPr>
        <w:t>-40</w:t>
      </w:r>
      <w:r>
        <w:rPr>
          <w:lang w:val="ru-RU"/>
        </w:rPr>
        <w:t>8</w:t>
      </w:r>
      <w:r w:rsidRPr="002F1D7F">
        <w:rPr>
          <w:lang w:val="ru-RU"/>
        </w:rPr>
        <w:t xml:space="preserve"> (</w:t>
      </w:r>
      <w:r>
        <w:rPr>
          <w:lang w:val="ru-RU"/>
        </w:rPr>
        <w:t>счета «Средства на счетах»</w:t>
      </w:r>
      <w:r w:rsidRPr="002F1D7F">
        <w:rPr>
          <w:lang w:val="ru-RU"/>
        </w:rPr>
        <w:t>)</w:t>
      </w:r>
    </w:p>
    <w:p w:rsidR="00977B35" w:rsidRDefault="00977B35" w:rsidP="00977B35">
      <w:pPr>
        <w:pStyle w:val="AODocTxtL1"/>
        <w:spacing w:before="0"/>
        <w:ind w:left="1080" w:firstLine="1188"/>
        <w:jc w:val="left"/>
        <w:rPr>
          <w:lang w:val="ru-RU"/>
        </w:rPr>
      </w:pPr>
      <w:r w:rsidRPr="00795477">
        <w:rPr>
          <w:lang w:val="ru-RU"/>
        </w:rPr>
        <w:t xml:space="preserve">Кт 30102 </w:t>
      </w:r>
      <w:r>
        <w:rPr>
          <w:lang w:val="ru-RU"/>
        </w:rPr>
        <w:t>(</w:t>
      </w:r>
      <w:r w:rsidRPr="00A64A47">
        <w:rPr>
          <w:lang w:val="ru-RU"/>
        </w:rPr>
        <w:t>Корреспондентские счета кредитных организаций в</w:t>
      </w:r>
      <w:r>
        <w:rPr>
          <w:lang w:val="ru-RU"/>
        </w:rPr>
        <w:t xml:space="preserve"> Банке России)/</w:t>
      </w:r>
    </w:p>
    <w:p w:rsidR="00977B35" w:rsidRDefault="00977B35" w:rsidP="00977B35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30110 (</w:t>
      </w:r>
      <w:r w:rsidRPr="00A64A47">
        <w:rPr>
          <w:lang w:val="ru-RU"/>
        </w:rPr>
        <w:t>Корреспондентские счета в</w:t>
      </w:r>
      <w:r>
        <w:rPr>
          <w:lang w:val="ru-RU"/>
        </w:rPr>
        <w:t xml:space="preserve"> кредитных организациях-корреспондентах)/</w:t>
      </w:r>
    </w:p>
    <w:p w:rsidR="00977B35" w:rsidRDefault="00977B35" w:rsidP="00977B35">
      <w:pPr>
        <w:pStyle w:val="AODocTxtL1"/>
        <w:spacing w:before="0"/>
        <w:ind w:left="1080" w:firstLine="1188"/>
        <w:jc w:val="left"/>
        <w:rPr>
          <w:lang w:val="ru-RU"/>
        </w:rPr>
      </w:pPr>
      <w:r>
        <w:rPr>
          <w:lang w:val="ru-RU"/>
        </w:rPr>
        <w:t>Кт 30114 (</w:t>
      </w:r>
      <w:r w:rsidRPr="00A64A47">
        <w:rPr>
          <w:lang w:val="ru-RU"/>
        </w:rPr>
        <w:t xml:space="preserve">Корреспондентские счета </w:t>
      </w:r>
      <w:r>
        <w:rPr>
          <w:lang w:val="ru-RU"/>
        </w:rPr>
        <w:t>в банках-нерезидентах)</w:t>
      </w:r>
    </w:p>
    <w:p w:rsidR="00635C37" w:rsidRDefault="00635C37" w:rsidP="00635C37">
      <w:pPr>
        <w:pStyle w:val="AODocTxtL1"/>
        <w:spacing w:before="0"/>
        <w:jc w:val="left"/>
        <w:rPr>
          <w:lang w:val="ru-RU"/>
        </w:rPr>
      </w:pPr>
    </w:p>
    <w:p w:rsidR="00977B35" w:rsidRDefault="00977B35">
      <w:pPr>
        <w:rPr>
          <w:lang/>
        </w:rPr>
      </w:pPr>
      <w:r>
        <w:rPr>
          <w:lang/>
        </w:rPr>
        <w:br w:type="page"/>
      </w:r>
    </w:p>
    <w:p w:rsidR="00804A1A" w:rsidRDefault="00804A1A" w:rsidP="00E54123">
      <w:pPr>
        <w:pStyle w:val="AODocTxtL1"/>
        <w:numPr>
          <w:ilvl w:val="1"/>
          <w:numId w:val="37"/>
        </w:numPr>
        <w:spacing w:before="0"/>
        <w:ind w:left="1418" w:hanging="425"/>
        <w:jc w:val="left"/>
        <w:rPr>
          <w:lang/>
        </w:rPr>
      </w:pPr>
      <w:r w:rsidRPr="00804A1A">
        <w:rPr>
          <w:lang/>
        </w:rPr>
        <w:lastRenderedPageBreak/>
        <w:t>Получение вознаграждения от Кредиторов/Заемщика за выполнение функции КА</w:t>
      </w:r>
    </w:p>
    <w:p w:rsidR="00635C37" w:rsidRDefault="00635C37" w:rsidP="002F1D7F">
      <w:pPr>
        <w:pStyle w:val="AODocTxtL1"/>
        <w:spacing w:before="0"/>
        <w:ind w:left="1080" w:firstLine="621"/>
        <w:jc w:val="left"/>
        <w:rPr>
          <w:lang/>
        </w:rPr>
      </w:pPr>
    </w:p>
    <w:p w:rsidR="00977B35" w:rsidRPr="002F1D7F" w:rsidRDefault="00977B35" w:rsidP="00977B35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401</w:t>
      </w:r>
      <w:r w:rsidRPr="002F1D7F">
        <w:rPr>
          <w:lang w:val="ru-RU"/>
        </w:rPr>
        <w:t>-40</w:t>
      </w:r>
      <w:r>
        <w:rPr>
          <w:lang w:val="ru-RU"/>
        </w:rPr>
        <w:t>8</w:t>
      </w:r>
      <w:r w:rsidRPr="002F1D7F">
        <w:rPr>
          <w:lang w:val="ru-RU"/>
        </w:rPr>
        <w:t xml:space="preserve"> (</w:t>
      </w:r>
      <w:r>
        <w:rPr>
          <w:lang w:val="ru-RU"/>
        </w:rPr>
        <w:t>счета «Средства на счетах»</w:t>
      </w:r>
      <w:r w:rsidRPr="002F1D7F">
        <w:rPr>
          <w:lang w:val="ru-RU"/>
        </w:rPr>
        <w:t>)</w:t>
      </w:r>
      <w:r>
        <w:rPr>
          <w:lang w:val="ru-RU"/>
        </w:rPr>
        <w:t>/</w:t>
      </w:r>
    </w:p>
    <w:p w:rsidR="00977B35" w:rsidRDefault="00977B35" w:rsidP="00977B35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</w:t>
      </w:r>
      <w:r w:rsidRPr="00795477">
        <w:rPr>
          <w:lang w:val="ru-RU"/>
        </w:rPr>
        <w:t xml:space="preserve">т 30102 </w:t>
      </w:r>
      <w:r>
        <w:rPr>
          <w:lang w:val="ru-RU"/>
        </w:rPr>
        <w:t>(</w:t>
      </w:r>
      <w:r w:rsidRPr="00A64A47">
        <w:rPr>
          <w:lang w:val="ru-RU"/>
        </w:rPr>
        <w:t>Корреспондентские счета кредитных организаций в</w:t>
      </w:r>
      <w:r>
        <w:rPr>
          <w:lang w:val="ru-RU"/>
        </w:rPr>
        <w:t xml:space="preserve"> Банке России)/</w:t>
      </w:r>
    </w:p>
    <w:p w:rsidR="00977B35" w:rsidRDefault="00977B35" w:rsidP="00977B35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30110 (</w:t>
      </w:r>
      <w:r w:rsidRPr="00A64A47">
        <w:rPr>
          <w:lang w:val="ru-RU"/>
        </w:rPr>
        <w:t>Корреспондентские счета в</w:t>
      </w:r>
      <w:r>
        <w:rPr>
          <w:lang w:val="ru-RU"/>
        </w:rPr>
        <w:t xml:space="preserve"> кредитных организациях-корреспондентах)/</w:t>
      </w:r>
    </w:p>
    <w:p w:rsidR="00977B35" w:rsidRDefault="00977B35" w:rsidP="00977B35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30114 (</w:t>
      </w:r>
      <w:r w:rsidRPr="00A64A47">
        <w:rPr>
          <w:lang w:val="ru-RU"/>
        </w:rPr>
        <w:t xml:space="preserve">Корреспондентские счета </w:t>
      </w:r>
      <w:r>
        <w:rPr>
          <w:lang w:val="ru-RU"/>
        </w:rPr>
        <w:t>в банках-нерезидентах)</w:t>
      </w:r>
    </w:p>
    <w:p w:rsidR="00804A1A" w:rsidRDefault="00804A1A" w:rsidP="00795477">
      <w:pPr>
        <w:pStyle w:val="AODocTxtL1"/>
        <w:spacing w:before="0"/>
        <w:ind w:left="1080" w:firstLine="1188"/>
        <w:jc w:val="left"/>
        <w:rPr>
          <w:lang w:val="ru-RU"/>
        </w:rPr>
      </w:pPr>
      <w:r w:rsidRPr="00795477">
        <w:rPr>
          <w:lang w:val="ru-RU"/>
        </w:rPr>
        <w:t xml:space="preserve">Кт </w:t>
      </w:r>
      <w:r w:rsidR="00AC6414" w:rsidRPr="00795477">
        <w:rPr>
          <w:lang w:val="ru-RU"/>
        </w:rPr>
        <w:t>70601</w:t>
      </w:r>
      <w:r w:rsidRPr="00795477">
        <w:rPr>
          <w:lang w:val="ru-RU"/>
        </w:rPr>
        <w:t xml:space="preserve"> </w:t>
      </w:r>
      <w:r>
        <w:rPr>
          <w:lang w:val="ru-RU"/>
        </w:rPr>
        <w:t>(</w:t>
      </w:r>
      <w:r w:rsidR="00AC6414">
        <w:rPr>
          <w:lang w:val="ru-RU"/>
        </w:rPr>
        <w:t>Доходы</w:t>
      </w:r>
      <w:r w:rsidR="00AC6414" w:rsidRPr="00890C00">
        <w:rPr>
          <w:lang w:val="ru-RU"/>
        </w:rPr>
        <w:t xml:space="preserve">; </w:t>
      </w:r>
      <w:r w:rsidR="00AC6414">
        <w:rPr>
          <w:lang w:val="ru-RU"/>
        </w:rPr>
        <w:t>символ ОПУ 16203</w:t>
      </w:r>
      <w:r>
        <w:rPr>
          <w:lang w:val="ru-RU"/>
        </w:rPr>
        <w:t>)</w:t>
      </w:r>
    </w:p>
    <w:p w:rsidR="00635C37" w:rsidRPr="00AC6414" w:rsidRDefault="00635C37" w:rsidP="00736D78">
      <w:pPr>
        <w:pStyle w:val="AODocTxtL1"/>
        <w:spacing w:before="0"/>
        <w:jc w:val="left"/>
        <w:rPr>
          <w:lang w:val="ru-RU"/>
        </w:rPr>
      </w:pPr>
    </w:p>
    <w:p w:rsidR="00804A1A" w:rsidRDefault="00AC6414" w:rsidP="00E54123">
      <w:pPr>
        <w:pStyle w:val="AODocTxtL1"/>
        <w:numPr>
          <w:ilvl w:val="1"/>
          <w:numId w:val="37"/>
        </w:numPr>
        <w:spacing w:before="0"/>
        <w:ind w:left="1418" w:hanging="425"/>
        <w:jc w:val="left"/>
        <w:rPr>
          <w:lang/>
        </w:rPr>
      </w:pPr>
      <w:r w:rsidRPr="00AC6414">
        <w:rPr>
          <w:lang/>
        </w:rPr>
        <w:t>Получение возмещения от Заемщика по понесенным расходам по Сделке: расходы на внесение изменений, принудительное исполнение и пр. (п. 15.3 - 15.6 договора)</w:t>
      </w:r>
    </w:p>
    <w:p w:rsidR="00635C37" w:rsidRDefault="00635C37" w:rsidP="002F1D7F">
      <w:pPr>
        <w:pStyle w:val="AODocTxtL1"/>
        <w:spacing w:before="0"/>
        <w:ind w:left="1080" w:firstLine="621"/>
        <w:jc w:val="left"/>
        <w:rPr>
          <w:lang w:val="ru-RU"/>
        </w:rPr>
      </w:pPr>
    </w:p>
    <w:p w:rsidR="00736D78" w:rsidRPr="002F1D7F" w:rsidRDefault="00736D78" w:rsidP="00736D78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401</w:t>
      </w:r>
      <w:r w:rsidRPr="002F1D7F">
        <w:rPr>
          <w:lang w:val="ru-RU"/>
        </w:rPr>
        <w:t>-40</w:t>
      </w:r>
      <w:r>
        <w:rPr>
          <w:lang w:val="ru-RU"/>
        </w:rPr>
        <w:t>8</w:t>
      </w:r>
      <w:r w:rsidRPr="002F1D7F">
        <w:rPr>
          <w:lang w:val="ru-RU"/>
        </w:rPr>
        <w:t xml:space="preserve"> (</w:t>
      </w:r>
      <w:r>
        <w:rPr>
          <w:lang w:val="ru-RU"/>
        </w:rPr>
        <w:t>счета «Средства на счетах»</w:t>
      </w:r>
      <w:r w:rsidRPr="002F1D7F">
        <w:rPr>
          <w:lang w:val="ru-RU"/>
        </w:rPr>
        <w:t>)</w:t>
      </w:r>
    </w:p>
    <w:p w:rsidR="00AC6414" w:rsidRDefault="00AC6414" w:rsidP="00795477">
      <w:pPr>
        <w:pStyle w:val="AODocTxtL1"/>
        <w:spacing w:before="0"/>
        <w:ind w:left="1080" w:firstLine="1188"/>
        <w:jc w:val="left"/>
        <w:rPr>
          <w:lang w:val="ru-RU"/>
        </w:rPr>
      </w:pPr>
      <w:r w:rsidRPr="00795477">
        <w:rPr>
          <w:lang w:val="ru-RU"/>
        </w:rPr>
        <w:t xml:space="preserve">Кт 70601 </w:t>
      </w:r>
      <w:r>
        <w:rPr>
          <w:lang w:val="ru-RU"/>
        </w:rPr>
        <w:t>(Доходы</w:t>
      </w:r>
      <w:r w:rsidRPr="00047696">
        <w:rPr>
          <w:lang w:val="ru-RU"/>
        </w:rPr>
        <w:t xml:space="preserve">; </w:t>
      </w:r>
      <w:r>
        <w:rPr>
          <w:lang w:val="ru-RU"/>
        </w:rPr>
        <w:t>символ ОПУ 16306)</w:t>
      </w:r>
    </w:p>
    <w:p w:rsidR="00635C37" w:rsidRPr="00047696" w:rsidRDefault="00635C37" w:rsidP="00CC3E1C">
      <w:pPr>
        <w:pStyle w:val="AODocTxtL1"/>
        <w:spacing w:before="0"/>
        <w:jc w:val="left"/>
        <w:rPr>
          <w:lang w:val="ru-RU"/>
        </w:rPr>
      </w:pPr>
    </w:p>
    <w:p w:rsidR="00CC3E1C" w:rsidRDefault="00CC3E1C" w:rsidP="00112420">
      <w:pPr>
        <w:pStyle w:val="AOHead2"/>
        <w:spacing w:before="0"/>
        <w:rPr>
          <w:lang/>
        </w:rPr>
        <w:sectPr w:rsidR="00CC3E1C" w:rsidSect="00FC7D22">
          <w:pgSz w:w="11907" w:h="16839"/>
          <w:pgMar w:top="1587" w:right="567" w:bottom="1020" w:left="567" w:header="850" w:footer="567" w:gutter="0"/>
          <w:cols w:space="708"/>
          <w:docGrid w:linePitch="360"/>
        </w:sectPr>
      </w:pPr>
    </w:p>
    <w:p w:rsidR="00695ADF" w:rsidRDefault="00695ADF" w:rsidP="00112420">
      <w:pPr>
        <w:pStyle w:val="AOHead2"/>
        <w:spacing w:before="0"/>
        <w:rPr>
          <w:lang/>
        </w:rPr>
      </w:pPr>
      <w:r>
        <w:rPr>
          <w:lang/>
        </w:rPr>
        <w:lastRenderedPageBreak/>
        <w:t>Организатор</w:t>
      </w:r>
    </w:p>
    <w:p w:rsidR="00635C37" w:rsidRDefault="00635C37" w:rsidP="00635C37">
      <w:pPr>
        <w:pStyle w:val="AODocTxtL1"/>
        <w:tabs>
          <w:tab w:val="left" w:pos="1980"/>
        </w:tabs>
        <w:spacing w:before="0" w:line="240" w:lineRule="auto"/>
        <w:rPr>
          <w:lang w:val="ru-RU"/>
        </w:rPr>
      </w:pPr>
    </w:p>
    <w:p w:rsidR="00047696" w:rsidRPr="00E54123" w:rsidRDefault="00047696" w:rsidP="00E54123">
      <w:pPr>
        <w:pStyle w:val="AODocTxtL1"/>
        <w:numPr>
          <w:ilvl w:val="0"/>
          <w:numId w:val="38"/>
        </w:numPr>
        <w:tabs>
          <w:tab w:val="left" w:pos="1980"/>
        </w:tabs>
        <w:spacing w:before="0" w:line="240" w:lineRule="auto"/>
        <w:rPr>
          <w:lang w:val="ru-RU"/>
        </w:rPr>
      </w:pPr>
      <w:r w:rsidRPr="00E54123">
        <w:rPr>
          <w:lang w:val="ru-RU"/>
        </w:rPr>
        <w:t>Получение вознаграждения от Заемщика за организацию Сделки</w:t>
      </w:r>
    </w:p>
    <w:p w:rsidR="00635C37" w:rsidRDefault="00635C37" w:rsidP="002F1D7F">
      <w:pPr>
        <w:pStyle w:val="AODocTxtL1"/>
        <w:spacing w:before="0"/>
        <w:ind w:left="1080" w:firstLine="621"/>
        <w:jc w:val="left"/>
        <w:rPr>
          <w:lang w:val="ru-RU"/>
        </w:rPr>
      </w:pPr>
    </w:p>
    <w:p w:rsidR="00C628AD" w:rsidRPr="002F1D7F" w:rsidRDefault="00C628AD" w:rsidP="00C628AD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401</w:t>
      </w:r>
      <w:r w:rsidRPr="002F1D7F">
        <w:rPr>
          <w:lang w:val="ru-RU"/>
        </w:rPr>
        <w:t>-40</w:t>
      </w:r>
      <w:r>
        <w:rPr>
          <w:lang w:val="ru-RU"/>
        </w:rPr>
        <w:t>8</w:t>
      </w:r>
      <w:r w:rsidRPr="002F1D7F">
        <w:rPr>
          <w:lang w:val="ru-RU"/>
        </w:rPr>
        <w:t xml:space="preserve"> (</w:t>
      </w:r>
      <w:r>
        <w:rPr>
          <w:lang w:val="ru-RU"/>
        </w:rPr>
        <w:t>счета «Средства на счетах»</w:t>
      </w:r>
      <w:r w:rsidRPr="002F1D7F">
        <w:rPr>
          <w:lang w:val="ru-RU"/>
        </w:rPr>
        <w:t>)</w:t>
      </w:r>
      <w:r>
        <w:rPr>
          <w:lang w:val="ru-RU"/>
        </w:rPr>
        <w:t>/</w:t>
      </w:r>
    </w:p>
    <w:p w:rsidR="00C628AD" w:rsidRDefault="00C628AD" w:rsidP="00C628AD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</w:t>
      </w:r>
      <w:r w:rsidRPr="00795477">
        <w:rPr>
          <w:lang w:val="ru-RU"/>
        </w:rPr>
        <w:t xml:space="preserve">т 30102 </w:t>
      </w:r>
      <w:r>
        <w:rPr>
          <w:lang w:val="ru-RU"/>
        </w:rPr>
        <w:t>(</w:t>
      </w:r>
      <w:r w:rsidRPr="00A64A47">
        <w:rPr>
          <w:lang w:val="ru-RU"/>
        </w:rPr>
        <w:t>Корреспондентские счета кредитных организаций в</w:t>
      </w:r>
      <w:r>
        <w:rPr>
          <w:lang w:val="ru-RU"/>
        </w:rPr>
        <w:t xml:space="preserve"> Банке России)/</w:t>
      </w:r>
    </w:p>
    <w:p w:rsidR="00C628AD" w:rsidRDefault="00C628AD" w:rsidP="00C628AD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30110 (</w:t>
      </w:r>
      <w:r w:rsidRPr="00A64A47">
        <w:rPr>
          <w:lang w:val="ru-RU"/>
        </w:rPr>
        <w:t>Корреспондентские счета в</w:t>
      </w:r>
      <w:r>
        <w:rPr>
          <w:lang w:val="ru-RU"/>
        </w:rPr>
        <w:t xml:space="preserve"> кредитных организациях-корреспондентах)/</w:t>
      </w:r>
    </w:p>
    <w:p w:rsidR="00C628AD" w:rsidRDefault="00C628AD" w:rsidP="00C628AD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30114 (</w:t>
      </w:r>
      <w:r w:rsidRPr="00A64A47">
        <w:rPr>
          <w:lang w:val="ru-RU"/>
        </w:rPr>
        <w:t xml:space="preserve">Корреспондентские счета </w:t>
      </w:r>
      <w:r>
        <w:rPr>
          <w:lang w:val="ru-RU"/>
        </w:rPr>
        <w:t>в банках-нерезидентах)</w:t>
      </w:r>
    </w:p>
    <w:p w:rsidR="00047696" w:rsidRDefault="00047696" w:rsidP="00795477">
      <w:pPr>
        <w:pStyle w:val="AODocTxtL1"/>
        <w:spacing w:before="0"/>
        <w:ind w:left="1080" w:firstLine="1188"/>
        <w:jc w:val="left"/>
        <w:rPr>
          <w:lang w:val="ru-RU"/>
        </w:rPr>
      </w:pPr>
      <w:r w:rsidRPr="00795477">
        <w:rPr>
          <w:lang w:val="ru-RU"/>
        </w:rPr>
        <w:t xml:space="preserve">Кт 70601 </w:t>
      </w:r>
      <w:r>
        <w:rPr>
          <w:lang w:val="ru-RU"/>
        </w:rPr>
        <w:t>(Доходы</w:t>
      </w:r>
      <w:r w:rsidRPr="00890C00">
        <w:rPr>
          <w:lang w:val="ru-RU"/>
        </w:rPr>
        <w:t xml:space="preserve">; </w:t>
      </w:r>
      <w:r>
        <w:rPr>
          <w:lang w:val="ru-RU"/>
        </w:rPr>
        <w:t>символ ОПУ 16203)</w:t>
      </w:r>
    </w:p>
    <w:p w:rsidR="00635C37" w:rsidRPr="00AC6414" w:rsidRDefault="00635C37" w:rsidP="00795477">
      <w:pPr>
        <w:pStyle w:val="AODocTxtL1"/>
        <w:spacing w:before="0"/>
        <w:ind w:left="1080" w:firstLine="1188"/>
        <w:jc w:val="left"/>
        <w:rPr>
          <w:lang w:val="ru-RU"/>
        </w:rPr>
      </w:pPr>
    </w:p>
    <w:p w:rsidR="00047696" w:rsidRPr="00E54123" w:rsidRDefault="00047696" w:rsidP="00E54123">
      <w:pPr>
        <w:pStyle w:val="AODocTxtL1"/>
        <w:numPr>
          <w:ilvl w:val="0"/>
          <w:numId w:val="38"/>
        </w:numPr>
        <w:tabs>
          <w:tab w:val="left" w:pos="1980"/>
        </w:tabs>
        <w:spacing w:before="0" w:line="240" w:lineRule="auto"/>
        <w:rPr>
          <w:lang w:val="ru-RU"/>
        </w:rPr>
      </w:pPr>
      <w:r w:rsidRPr="00E54123">
        <w:rPr>
          <w:lang w:val="ru-RU"/>
        </w:rPr>
        <w:t>Получение компенсации от Заемщика по всем расходам по организации Сделки</w:t>
      </w:r>
    </w:p>
    <w:p w:rsidR="00635C37" w:rsidRDefault="00635C37" w:rsidP="002F1D7F">
      <w:pPr>
        <w:pStyle w:val="AODocTxtL1"/>
        <w:spacing w:before="0"/>
        <w:ind w:left="1080" w:firstLine="621"/>
        <w:jc w:val="left"/>
        <w:rPr>
          <w:lang w:val="ru-RU"/>
        </w:rPr>
      </w:pPr>
    </w:p>
    <w:p w:rsidR="00C628AD" w:rsidRPr="002F1D7F" w:rsidRDefault="00C628AD" w:rsidP="00C628AD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401</w:t>
      </w:r>
      <w:r w:rsidRPr="002F1D7F">
        <w:rPr>
          <w:lang w:val="ru-RU"/>
        </w:rPr>
        <w:t>-40</w:t>
      </w:r>
      <w:r>
        <w:rPr>
          <w:lang w:val="ru-RU"/>
        </w:rPr>
        <w:t>8</w:t>
      </w:r>
      <w:r w:rsidRPr="002F1D7F">
        <w:rPr>
          <w:lang w:val="ru-RU"/>
        </w:rPr>
        <w:t xml:space="preserve"> (</w:t>
      </w:r>
      <w:r>
        <w:rPr>
          <w:lang w:val="ru-RU"/>
        </w:rPr>
        <w:t>счета «Средства на счетах»</w:t>
      </w:r>
      <w:r w:rsidRPr="002F1D7F">
        <w:rPr>
          <w:lang w:val="ru-RU"/>
        </w:rPr>
        <w:t>)</w:t>
      </w:r>
      <w:r>
        <w:rPr>
          <w:lang w:val="ru-RU"/>
        </w:rPr>
        <w:t>/</w:t>
      </w:r>
    </w:p>
    <w:p w:rsidR="00C628AD" w:rsidRDefault="00C628AD" w:rsidP="00C628AD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</w:t>
      </w:r>
      <w:r w:rsidRPr="00795477">
        <w:rPr>
          <w:lang w:val="ru-RU"/>
        </w:rPr>
        <w:t xml:space="preserve">т 30102 </w:t>
      </w:r>
      <w:r>
        <w:rPr>
          <w:lang w:val="ru-RU"/>
        </w:rPr>
        <w:t>(</w:t>
      </w:r>
      <w:r w:rsidRPr="00A64A47">
        <w:rPr>
          <w:lang w:val="ru-RU"/>
        </w:rPr>
        <w:t>Корреспондентские счета кредитных организаций в</w:t>
      </w:r>
      <w:r>
        <w:rPr>
          <w:lang w:val="ru-RU"/>
        </w:rPr>
        <w:t xml:space="preserve"> Банке России)/</w:t>
      </w:r>
    </w:p>
    <w:p w:rsidR="00C628AD" w:rsidRDefault="00C628AD" w:rsidP="00C628AD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30110 (</w:t>
      </w:r>
      <w:r w:rsidRPr="00A64A47">
        <w:rPr>
          <w:lang w:val="ru-RU"/>
        </w:rPr>
        <w:t>Корреспондентские счета в</w:t>
      </w:r>
      <w:r>
        <w:rPr>
          <w:lang w:val="ru-RU"/>
        </w:rPr>
        <w:t xml:space="preserve"> кредитных организациях-корреспондентах)/</w:t>
      </w:r>
    </w:p>
    <w:p w:rsidR="00C628AD" w:rsidRDefault="00C628AD" w:rsidP="00C628AD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30114 (</w:t>
      </w:r>
      <w:r w:rsidRPr="00A64A47">
        <w:rPr>
          <w:lang w:val="ru-RU"/>
        </w:rPr>
        <w:t xml:space="preserve">Корреспондентские счета </w:t>
      </w:r>
      <w:r>
        <w:rPr>
          <w:lang w:val="ru-RU"/>
        </w:rPr>
        <w:t>в банках-нерезидентах)</w:t>
      </w:r>
    </w:p>
    <w:p w:rsidR="00695ADF" w:rsidRPr="00795477" w:rsidRDefault="00047696" w:rsidP="00795477">
      <w:pPr>
        <w:pStyle w:val="AODocTxtL1"/>
        <w:spacing w:before="0"/>
        <w:ind w:left="1080" w:firstLine="1188"/>
        <w:jc w:val="left"/>
        <w:rPr>
          <w:lang w:val="ru-RU"/>
        </w:rPr>
      </w:pPr>
      <w:r w:rsidRPr="00795477">
        <w:rPr>
          <w:lang w:val="ru-RU"/>
        </w:rPr>
        <w:t xml:space="preserve">Кт 70601 </w:t>
      </w:r>
      <w:r>
        <w:rPr>
          <w:lang w:val="ru-RU"/>
        </w:rPr>
        <w:t>(Доходы</w:t>
      </w:r>
      <w:r w:rsidRPr="00047696">
        <w:rPr>
          <w:lang w:val="ru-RU"/>
        </w:rPr>
        <w:t xml:space="preserve">; </w:t>
      </w:r>
      <w:r>
        <w:rPr>
          <w:lang w:val="ru-RU"/>
        </w:rPr>
        <w:t>символ ОПУ 16306)</w:t>
      </w:r>
    </w:p>
    <w:p w:rsidR="00F6767F" w:rsidRPr="00D66EA3" w:rsidRDefault="00F6767F" w:rsidP="00D66EA3">
      <w:pPr>
        <w:pStyle w:val="AODocTxtL1"/>
        <w:spacing w:before="0"/>
        <w:jc w:val="left"/>
        <w:rPr>
          <w:lang w:val="ru-RU"/>
        </w:rPr>
      </w:pPr>
    </w:p>
    <w:p w:rsidR="00CC3E1C" w:rsidRDefault="00CC3E1C" w:rsidP="00112420">
      <w:pPr>
        <w:pStyle w:val="AOHead2"/>
        <w:spacing w:before="0"/>
        <w:rPr>
          <w:lang/>
        </w:rPr>
        <w:sectPr w:rsidR="00CC3E1C" w:rsidSect="00FC7D22">
          <w:pgSz w:w="11907" w:h="16839"/>
          <w:pgMar w:top="1587" w:right="567" w:bottom="1020" w:left="567" w:header="850" w:footer="567" w:gutter="0"/>
          <w:cols w:space="708"/>
          <w:docGrid w:linePitch="360"/>
        </w:sectPr>
      </w:pPr>
    </w:p>
    <w:p w:rsidR="009A64FB" w:rsidRDefault="009A64FB" w:rsidP="00112420">
      <w:pPr>
        <w:pStyle w:val="AOHead2"/>
        <w:spacing w:before="0"/>
        <w:rPr>
          <w:lang/>
        </w:rPr>
      </w:pPr>
      <w:r>
        <w:rPr>
          <w:lang/>
        </w:rPr>
        <w:lastRenderedPageBreak/>
        <w:t>Управляющий залогом</w:t>
      </w:r>
    </w:p>
    <w:bookmarkEnd w:id="6"/>
    <w:bookmarkEnd w:id="7"/>
    <w:bookmarkEnd w:id="8"/>
    <w:bookmarkEnd w:id="9"/>
    <w:p w:rsidR="00635C37" w:rsidRDefault="00635C37" w:rsidP="00635C37">
      <w:pPr>
        <w:pStyle w:val="AODocTxtL1"/>
        <w:tabs>
          <w:tab w:val="left" w:pos="1980"/>
        </w:tabs>
        <w:spacing w:before="0" w:line="240" w:lineRule="auto"/>
        <w:ind w:left="1080"/>
        <w:rPr>
          <w:lang w:val="ru-RU"/>
        </w:rPr>
      </w:pPr>
    </w:p>
    <w:p w:rsidR="00D5284D" w:rsidRPr="00931A38" w:rsidRDefault="00D5284D" w:rsidP="00931A38">
      <w:pPr>
        <w:pStyle w:val="AODocTxtL1"/>
        <w:numPr>
          <w:ilvl w:val="0"/>
          <w:numId w:val="39"/>
        </w:numPr>
        <w:tabs>
          <w:tab w:val="left" w:pos="1980"/>
        </w:tabs>
        <w:spacing w:before="0" w:line="240" w:lineRule="auto"/>
        <w:rPr>
          <w:lang w:val="ru-RU"/>
        </w:rPr>
      </w:pPr>
      <w:r w:rsidRPr="00931A38">
        <w:rPr>
          <w:lang w:val="ru-RU"/>
        </w:rPr>
        <w:t>Получение вознаграждения от Кредиторов/Заемщика за выполнение функции Управляющего залогом</w:t>
      </w:r>
    </w:p>
    <w:p w:rsidR="00635C37" w:rsidRDefault="00635C37" w:rsidP="002F1D7F">
      <w:pPr>
        <w:pStyle w:val="AODocTxtL1"/>
        <w:spacing w:before="0"/>
        <w:ind w:left="1080" w:firstLine="621"/>
        <w:jc w:val="left"/>
        <w:rPr>
          <w:lang w:val="ru-RU"/>
        </w:rPr>
      </w:pPr>
    </w:p>
    <w:p w:rsidR="001D7BA7" w:rsidRPr="002F1D7F" w:rsidRDefault="001D7BA7" w:rsidP="001D7BA7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401</w:t>
      </w:r>
      <w:r w:rsidRPr="002F1D7F">
        <w:rPr>
          <w:lang w:val="ru-RU"/>
        </w:rPr>
        <w:t>-40</w:t>
      </w:r>
      <w:r>
        <w:rPr>
          <w:lang w:val="ru-RU"/>
        </w:rPr>
        <w:t>8</w:t>
      </w:r>
      <w:r w:rsidRPr="002F1D7F">
        <w:rPr>
          <w:lang w:val="ru-RU"/>
        </w:rPr>
        <w:t xml:space="preserve"> (</w:t>
      </w:r>
      <w:r>
        <w:rPr>
          <w:lang w:val="ru-RU"/>
        </w:rPr>
        <w:t>счета «Средства на счетах»</w:t>
      </w:r>
      <w:r w:rsidRPr="002F1D7F">
        <w:rPr>
          <w:lang w:val="ru-RU"/>
        </w:rPr>
        <w:t>)</w:t>
      </w:r>
      <w:r>
        <w:rPr>
          <w:lang w:val="ru-RU"/>
        </w:rPr>
        <w:t>/</w:t>
      </w:r>
    </w:p>
    <w:p w:rsidR="001D7BA7" w:rsidRDefault="001D7BA7" w:rsidP="001D7BA7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</w:t>
      </w:r>
      <w:r w:rsidRPr="00795477">
        <w:rPr>
          <w:lang w:val="ru-RU"/>
        </w:rPr>
        <w:t xml:space="preserve">т 30102 </w:t>
      </w:r>
      <w:r>
        <w:rPr>
          <w:lang w:val="ru-RU"/>
        </w:rPr>
        <w:t>(</w:t>
      </w:r>
      <w:r w:rsidRPr="00A64A47">
        <w:rPr>
          <w:lang w:val="ru-RU"/>
        </w:rPr>
        <w:t>Корреспондентские счета кредитных организаций в</w:t>
      </w:r>
      <w:r>
        <w:rPr>
          <w:lang w:val="ru-RU"/>
        </w:rPr>
        <w:t xml:space="preserve"> Банке России)/</w:t>
      </w:r>
    </w:p>
    <w:p w:rsidR="001D7BA7" w:rsidRDefault="001D7BA7" w:rsidP="001D7BA7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30110 (</w:t>
      </w:r>
      <w:r w:rsidRPr="00A64A47">
        <w:rPr>
          <w:lang w:val="ru-RU"/>
        </w:rPr>
        <w:t>Корреспондентские счета в</w:t>
      </w:r>
      <w:r>
        <w:rPr>
          <w:lang w:val="ru-RU"/>
        </w:rPr>
        <w:t xml:space="preserve"> кредитных организациях-корреспондентах)/</w:t>
      </w:r>
    </w:p>
    <w:p w:rsidR="001D7BA7" w:rsidRDefault="001D7BA7" w:rsidP="001D7BA7">
      <w:pPr>
        <w:pStyle w:val="AODocTxtL1"/>
        <w:spacing w:before="0"/>
        <w:ind w:left="1080" w:firstLine="621"/>
        <w:jc w:val="left"/>
        <w:rPr>
          <w:lang w:val="ru-RU"/>
        </w:rPr>
      </w:pPr>
      <w:r>
        <w:rPr>
          <w:lang w:val="ru-RU"/>
        </w:rPr>
        <w:t>Дт 30114 (</w:t>
      </w:r>
      <w:r w:rsidRPr="00A64A47">
        <w:rPr>
          <w:lang w:val="ru-RU"/>
        </w:rPr>
        <w:t xml:space="preserve">Корреспондентские счета </w:t>
      </w:r>
      <w:r>
        <w:rPr>
          <w:lang w:val="ru-RU"/>
        </w:rPr>
        <w:t>в банках-нерезидентах)</w:t>
      </w:r>
    </w:p>
    <w:p w:rsidR="00D5284D" w:rsidRPr="00795477" w:rsidRDefault="00D5284D" w:rsidP="00795477">
      <w:pPr>
        <w:pStyle w:val="AODocTxtL1"/>
        <w:spacing w:before="0"/>
        <w:ind w:left="1080" w:firstLine="1188"/>
        <w:jc w:val="left"/>
        <w:rPr>
          <w:lang w:val="ru-RU"/>
        </w:rPr>
      </w:pPr>
      <w:r w:rsidRPr="00795477">
        <w:rPr>
          <w:lang w:val="ru-RU"/>
        </w:rPr>
        <w:t xml:space="preserve">Кт 70601 </w:t>
      </w:r>
      <w:r>
        <w:rPr>
          <w:lang w:val="ru-RU"/>
        </w:rPr>
        <w:t>(Доходы</w:t>
      </w:r>
      <w:r w:rsidRPr="00D5284D">
        <w:rPr>
          <w:lang w:val="ru-RU"/>
        </w:rPr>
        <w:t xml:space="preserve">; </w:t>
      </w:r>
      <w:r>
        <w:rPr>
          <w:lang w:val="ru-RU"/>
        </w:rPr>
        <w:t>символ ОПУ 16203)</w:t>
      </w:r>
    </w:p>
    <w:p w:rsidR="002A5DCD" w:rsidRPr="002A5DCD" w:rsidRDefault="002A5DCD" w:rsidP="00D66EA3">
      <w:pPr>
        <w:pStyle w:val="AODocTxtL1"/>
        <w:spacing w:before="0"/>
        <w:jc w:val="left"/>
        <w:rPr>
          <w:lang w:val="ru-RU"/>
        </w:rPr>
      </w:pPr>
    </w:p>
    <w:p w:rsidR="002A5DCD" w:rsidRPr="00D55C46" w:rsidRDefault="002A5DCD" w:rsidP="00D66EA3">
      <w:pPr>
        <w:pStyle w:val="AODocTxtL1"/>
        <w:spacing w:before="0"/>
        <w:jc w:val="left"/>
        <w:rPr>
          <w:lang w:val="ru-RU"/>
        </w:rPr>
      </w:pPr>
    </w:p>
    <w:sectPr w:rsidR="002A5DCD" w:rsidRPr="00D55C46" w:rsidSect="00FC7D22">
      <w:pgSz w:w="11907" w:h="16839"/>
      <w:pgMar w:top="1587" w:right="567" w:bottom="1020" w:left="567" w:header="85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FB3" w:rsidRDefault="00986FB3">
      <w:r>
        <w:separator/>
      </w:r>
    </w:p>
  </w:endnote>
  <w:endnote w:type="continuationSeparator" w:id="0">
    <w:p w:rsidR="00986FB3" w:rsidRDefault="00986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3659"/>
      <w:gridCol w:w="3664"/>
      <w:gridCol w:w="3666"/>
    </w:tblGrid>
    <w:tr w:rsidR="009F607E" w:rsidTr="00464D52">
      <w:tc>
        <w:tcPr>
          <w:tcW w:w="5000" w:type="pct"/>
          <w:gridSpan w:val="3"/>
          <w:tcMar>
            <w:top w:w="170" w:type="dxa"/>
          </w:tcMar>
        </w:tcPr>
        <w:p w:rsidR="009F607E" w:rsidRDefault="009F607E" w:rsidP="00464D52">
          <w:pPr>
            <w:pStyle w:val="AONormal8LBold"/>
          </w:pPr>
          <w:bookmarkStart w:id="11" w:name="bmkFooterPrimaryDoc"/>
        </w:p>
      </w:tc>
    </w:tr>
    <w:tr w:rsidR="009F607E" w:rsidTr="00464D52">
      <w:tc>
        <w:tcPr>
          <w:tcW w:w="1665" w:type="pct"/>
        </w:tcPr>
        <w:p w:rsidR="009F607E" w:rsidRDefault="009F607E" w:rsidP="00464D52">
          <w:pPr>
            <w:pStyle w:val="AONormal8L"/>
          </w:pPr>
        </w:p>
      </w:tc>
      <w:tc>
        <w:tcPr>
          <w:tcW w:w="1667" w:type="pct"/>
        </w:tcPr>
        <w:p w:rsidR="009F607E" w:rsidRDefault="009F607E" w:rsidP="00464D52">
          <w:pPr>
            <w:pStyle w:val="AONormal8C"/>
          </w:pPr>
        </w:p>
      </w:tc>
      <w:tc>
        <w:tcPr>
          <w:tcW w:w="1667" w:type="pct"/>
        </w:tcPr>
        <w:p w:rsidR="009F607E" w:rsidRDefault="009F607E" w:rsidP="00464D52">
          <w:pPr>
            <w:pStyle w:val="AONormal8R"/>
          </w:pPr>
        </w:p>
      </w:tc>
    </w:tr>
    <w:bookmarkEnd w:id="11"/>
  </w:tbl>
  <w:p w:rsidR="009F607E" w:rsidRPr="00F7531A" w:rsidRDefault="009F607E" w:rsidP="00F7531A">
    <w:pPr>
      <w:pStyle w:val="AONormal8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FB3" w:rsidRDefault="00986FB3">
      <w:r>
        <w:separator/>
      </w:r>
    </w:p>
  </w:footnote>
  <w:footnote w:type="continuationSeparator" w:id="0">
    <w:p w:rsidR="00986FB3" w:rsidRDefault="00986FB3">
      <w:r>
        <w:continuationSeparator/>
      </w:r>
    </w:p>
  </w:footnote>
  <w:footnote w:id="1">
    <w:p w:rsidR="00AE651F" w:rsidRPr="00AE651F" w:rsidRDefault="00AE651F">
      <w:pPr>
        <w:pStyle w:val="ae"/>
        <w:rPr>
          <w:lang w:val="ru-RU"/>
        </w:rPr>
      </w:pPr>
      <w:r>
        <w:rPr>
          <w:rStyle w:val="ad"/>
        </w:rPr>
        <w:footnoteRef/>
      </w:r>
      <w:r w:rsidRPr="00AE651F">
        <w:rPr>
          <w:lang w:val="ru-RU"/>
        </w:rPr>
        <w:t xml:space="preserve"> </w:t>
      </w:r>
      <w:r>
        <w:rPr>
          <w:lang w:val="ru-RU"/>
        </w:rPr>
        <w:t>Схема бухгалтерских проводок разработана исходя из предположения, что процентные доходы признаются для целей финансовой отчетности по РПБУ реальными к взысканию.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10989"/>
    </w:tblGrid>
    <w:tr w:rsidR="009F607E" w:rsidTr="00464D52">
      <w:tc>
        <w:tcPr>
          <w:tcW w:w="5000" w:type="pct"/>
        </w:tcPr>
        <w:p w:rsidR="009F607E" w:rsidRDefault="009F607E" w:rsidP="00464D52">
          <w:pPr>
            <w:pStyle w:val="AONormal8LBold"/>
          </w:pPr>
          <w:bookmarkStart w:id="10" w:name="bmkHeaderPrimaryDoc"/>
        </w:p>
      </w:tc>
    </w:tr>
    <w:bookmarkEnd w:id="10"/>
  </w:tbl>
  <w:p w:rsidR="009F607E" w:rsidRPr="00F7531A" w:rsidRDefault="009F607E" w:rsidP="00F7531A">
    <w:pPr>
      <w:pStyle w:val="AONormal8L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09E7"/>
    <w:multiLevelType w:val="multilevel"/>
    <w:tmpl w:val="097AF7AA"/>
    <w:name w:val="AOApp"/>
    <w:lvl w:ilvl="0">
      <w:start w:val="1"/>
      <w:numFmt w:val="decimal"/>
      <w:lvlRestart w:val="0"/>
      <w:pStyle w:val="AOAppHead"/>
      <w:suff w:val="nothing"/>
      <w:lvlText w:val="Приложение Второго Уровня %1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1">
      <w:start w:val="1"/>
      <w:numFmt w:val="decimal"/>
      <w:pStyle w:val="AOAppPartHead"/>
      <w:suff w:val="nothing"/>
      <w:lvlText w:val="Часть %2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AEA707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3B1CA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0F37ADE"/>
    <w:multiLevelType w:val="multilevel"/>
    <w:tmpl w:val="C8BA0E82"/>
    <w:name w:val="AOListNumberList"/>
    <w:lvl w:ilvl="0">
      <w:start w:val="1"/>
      <w:numFmt w:val="decimal"/>
      <w:lvlRestart w:val="0"/>
      <w:pStyle w:val="AO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720"/>
      </w:p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upperLetter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Roman"/>
      <w:lvlText w:val="%5."/>
      <w:lvlJc w:val="left"/>
      <w:pPr>
        <w:tabs>
          <w:tab w:val="num" w:pos="2880"/>
        </w:tabs>
        <w:ind w:left="2880" w:hanging="720"/>
      </w:pPr>
    </w:lvl>
    <w:lvl w:ilvl="5">
      <w:start w:val="1"/>
      <w:numFmt w:val="lowerLetter"/>
      <w:lvlText w:val="(%6)"/>
      <w:lvlJc w:val="left"/>
      <w:pPr>
        <w:tabs>
          <w:tab w:val="num" w:pos="1440"/>
        </w:tabs>
        <w:ind w:left="1440" w:hanging="720"/>
      </w:pPr>
    </w:lvl>
    <w:lvl w:ilvl="6">
      <w:start w:val="1"/>
      <w:numFmt w:val="lowerRoman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4">
    <w:nsid w:val="12F214E6"/>
    <w:multiLevelType w:val="multilevel"/>
    <w:tmpl w:val="29448E4A"/>
    <w:lvl w:ilvl="0">
      <w:start w:val="1"/>
      <w:numFmt w:val="decimal"/>
      <w:lvlText w:val="%1."/>
      <w:lvlJc w:val="left"/>
      <w:pPr>
        <w:ind w:left="19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7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67" w:hanging="1440"/>
      </w:pPr>
      <w:rPr>
        <w:rFonts w:hint="default"/>
      </w:rPr>
    </w:lvl>
  </w:abstractNum>
  <w:abstractNum w:abstractNumId="5">
    <w:nsid w:val="1B0661F6"/>
    <w:multiLevelType w:val="singleLevel"/>
    <w:tmpl w:val="91B2F300"/>
    <w:name w:val="AOBullet2List"/>
    <w:lvl w:ilvl="0">
      <w:start w:val="1"/>
      <w:numFmt w:val="bullet"/>
      <w:lvlRestart w:val="0"/>
      <w:pStyle w:val="AOBullet2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>
    <w:nsid w:val="1CFE6707"/>
    <w:multiLevelType w:val="multilevel"/>
    <w:tmpl w:val="29448E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>
    <w:nsid w:val="2C21180D"/>
    <w:multiLevelType w:val="multilevel"/>
    <w:tmpl w:val="D916D7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8">
    <w:nsid w:val="31FA6DE9"/>
    <w:multiLevelType w:val="singleLevel"/>
    <w:tmpl w:val="7B340FAA"/>
    <w:name w:val="AOBulletList"/>
    <w:lvl w:ilvl="0">
      <w:start w:val="1"/>
      <w:numFmt w:val="bullet"/>
      <w:lvlRestart w:val="0"/>
      <w:pStyle w:val="AO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aps w:val="0"/>
      </w:rPr>
    </w:lvl>
  </w:abstractNum>
  <w:abstractNum w:abstractNumId="9">
    <w:nsid w:val="391D542D"/>
    <w:multiLevelType w:val="multilevel"/>
    <w:tmpl w:val="FBB2A186"/>
    <w:name w:val="AOTOC67"/>
    <w:lvl w:ilvl="0">
      <w:start w:val="1"/>
      <w:numFmt w:val="decimal"/>
      <w:lvlRestart w:val="0"/>
      <w:pStyle w:val="6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>
      <w:start w:val="1"/>
      <w:numFmt w:val="decimal"/>
      <w:pStyle w:val="7"/>
      <w:lvlText w:val="Часть %2"/>
      <w:lvlJc w:val="left"/>
      <w:pPr>
        <w:ind w:left="1797" w:hanging="1077"/>
      </w:pPr>
      <w:rPr>
        <w:rFonts w:ascii="Times New Roman" w:hAnsi="Times New Roman" w:cs="Times New Roman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0">
    <w:nsid w:val="3A3E1E25"/>
    <w:multiLevelType w:val="multilevel"/>
    <w:tmpl w:val="D916D7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1">
    <w:nsid w:val="3CC10A8B"/>
    <w:multiLevelType w:val="multilevel"/>
    <w:tmpl w:val="872044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D0E7D39"/>
    <w:multiLevelType w:val="multilevel"/>
    <w:tmpl w:val="9A4E1098"/>
    <w:name w:val="AOSch"/>
    <w:lvl w:ilvl="0">
      <w:start w:val="1"/>
      <w:numFmt w:val="decimal"/>
      <w:lvlRestart w:val="0"/>
      <w:pStyle w:val="AOSchHead"/>
      <w:suff w:val="nothing"/>
      <w:lvlText w:val="Приложение %1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1">
      <w:start w:val="1"/>
      <w:numFmt w:val="decimal"/>
      <w:pStyle w:val="AOSchPartHead"/>
      <w:suff w:val="nothing"/>
      <w:lvlText w:val="Часть %2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3">
    <w:nsid w:val="3E29759A"/>
    <w:multiLevelType w:val="multilevel"/>
    <w:tmpl w:val="E092EC9E"/>
    <w:name w:val="AOGen2"/>
    <w:lvl w:ilvl="0">
      <w:start w:val="1"/>
      <w:numFmt w:val="decimal"/>
      <w:lvlRestart w:val="0"/>
      <w:pStyle w:val="AOGenNum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GenNum2Para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GenNum2List"/>
      <w:lvlText w:val="(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14">
    <w:nsid w:val="41F230E7"/>
    <w:multiLevelType w:val="singleLevel"/>
    <w:tmpl w:val="DC820D2A"/>
    <w:name w:val="AOBullet4List"/>
    <w:lvl w:ilvl="0">
      <w:start w:val="1"/>
      <w:numFmt w:val="bullet"/>
      <w:lvlRestart w:val="0"/>
      <w:pStyle w:val="AOBullet4"/>
      <w:lvlText w:val="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15">
    <w:nsid w:val="475B3203"/>
    <w:multiLevelType w:val="multilevel"/>
    <w:tmpl w:val="6096DEFC"/>
    <w:name w:val="AODo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72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2160" w:firstLine="0"/>
      </w:pPr>
    </w:lvl>
    <w:lvl w:ilvl="4">
      <w:start w:val="1"/>
      <w:numFmt w:val="none"/>
      <w:suff w:val="nothing"/>
      <w:lvlText w:val=""/>
      <w:lvlJc w:val="left"/>
      <w:pPr>
        <w:ind w:left="2880" w:firstLine="0"/>
      </w:pPr>
    </w:lvl>
    <w:lvl w:ilvl="5">
      <w:start w:val="1"/>
      <w:numFmt w:val="none"/>
      <w:suff w:val="nothing"/>
      <w:lvlText w:val=""/>
      <w:lvlJc w:val="left"/>
      <w:pPr>
        <w:ind w:left="3600" w:firstLine="0"/>
      </w:pPr>
    </w:lvl>
    <w:lvl w:ilvl="6">
      <w:start w:val="1"/>
      <w:numFmt w:val="none"/>
      <w:suff w:val="nothing"/>
      <w:lvlText w:val=""/>
      <w:lvlJc w:val="left"/>
      <w:pPr>
        <w:ind w:left="4320" w:firstLine="0"/>
      </w:pPr>
    </w:lvl>
    <w:lvl w:ilvl="7">
      <w:start w:val="1"/>
      <w:numFmt w:val="none"/>
      <w:suff w:val="nothing"/>
      <w:lvlText w:val=""/>
      <w:lvlJc w:val="left"/>
      <w:pPr>
        <w:ind w:left="5040" w:firstLine="0"/>
      </w:pPr>
    </w:lvl>
    <w:lvl w:ilvl="8">
      <w:start w:val="1"/>
      <w:numFmt w:val="none"/>
      <w:suff w:val="nothing"/>
      <w:lvlText w:val=""/>
      <w:lvlJc w:val="left"/>
      <w:pPr>
        <w:ind w:left="5760" w:firstLine="0"/>
      </w:pPr>
    </w:lvl>
  </w:abstractNum>
  <w:abstractNum w:abstractNumId="16">
    <w:nsid w:val="47B238E7"/>
    <w:multiLevelType w:val="multilevel"/>
    <w:tmpl w:val="7A9658F2"/>
    <w:name w:val="AOGen3"/>
    <w:lvl w:ilvl="0">
      <w:start w:val="1"/>
      <w:numFmt w:val="decimal"/>
      <w:lvlRestart w:val="0"/>
      <w:pStyle w:val="AOGenNum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GenNum3List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17">
    <w:nsid w:val="48EE1A2F"/>
    <w:multiLevelType w:val="hybridMultilevel"/>
    <w:tmpl w:val="506EE13E"/>
    <w:lvl w:ilvl="0" w:tplc="0409000F">
      <w:start w:val="1"/>
      <w:numFmt w:val="decimal"/>
      <w:lvlText w:val="%1.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18">
    <w:nsid w:val="49C66851"/>
    <w:multiLevelType w:val="multilevel"/>
    <w:tmpl w:val="C200FAD2"/>
    <w:name w:val="AOAnx"/>
    <w:lvl w:ilvl="0">
      <w:start w:val="1"/>
      <w:numFmt w:val="decimal"/>
      <w:lvlRestart w:val="0"/>
      <w:pStyle w:val="AOAnxHead"/>
      <w:suff w:val="nothing"/>
      <w:lvlText w:val="Дополнение %1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1">
      <w:start w:val="1"/>
      <w:numFmt w:val="decimal"/>
      <w:pStyle w:val="AOAnxPartHead"/>
      <w:suff w:val="nothing"/>
      <w:lvlText w:val="Часть %2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9">
    <w:nsid w:val="4BB3619C"/>
    <w:multiLevelType w:val="multilevel"/>
    <w:tmpl w:val="D916D7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0">
    <w:nsid w:val="4CFE7B09"/>
    <w:multiLevelType w:val="multilevel"/>
    <w:tmpl w:val="FC4EE694"/>
    <w:name w:val="AO1"/>
    <w:lvl w:ilvl="0">
      <w:start w:val="1"/>
      <w:numFmt w:val="decimal"/>
      <w:lvlRestart w:val="0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4E4B4E3E"/>
    <w:multiLevelType w:val="multilevel"/>
    <w:tmpl w:val="5526F7E4"/>
    <w:lvl w:ilvl="0">
      <w:start w:val="1"/>
      <w:numFmt w:val="decimal"/>
      <w:lvlRestart w:val="0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511C70D7"/>
    <w:multiLevelType w:val="multilevel"/>
    <w:tmpl w:val="F9E08B94"/>
    <w:name w:val="AOTOC34"/>
    <w:lvl w:ilvl="0">
      <w:start w:val="1"/>
      <w:numFmt w:val="decimal"/>
      <w:lvlRestart w:val="0"/>
      <w:pStyle w:val="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>
      <w:start w:val="1"/>
      <w:numFmt w:val="decimal"/>
      <w:pStyle w:val="4"/>
      <w:lvlText w:val="Часть %2"/>
      <w:lvlJc w:val="left"/>
      <w:pPr>
        <w:ind w:left="1797" w:hanging="1077"/>
      </w:pPr>
      <w:rPr>
        <w:rFonts w:ascii="Times New Roman" w:hAnsi="Times New Roman" w:cs="Times New Roman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3">
    <w:nsid w:val="5ABC20B7"/>
    <w:multiLevelType w:val="multilevel"/>
    <w:tmpl w:val="D1BCD7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2830D10"/>
    <w:multiLevelType w:val="multilevel"/>
    <w:tmpl w:val="FB3E2BC8"/>
    <w:name w:val="AOA"/>
    <w:lvl w:ilvl="0">
      <w:start w:val="1"/>
      <w:numFmt w:val="upperLetter"/>
      <w:lvlRestart w:val="0"/>
      <w:pStyle w:val="AOA"/>
      <w:lvlText w:val="(%1)"/>
      <w:lvlJc w:val="left"/>
      <w:pPr>
        <w:ind w:left="720" w:hanging="72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6A7A0F44"/>
    <w:multiLevelType w:val="multilevel"/>
    <w:tmpl w:val="9FB802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26">
    <w:nsid w:val="6AA227D0"/>
    <w:multiLevelType w:val="multilevel"/>
    <w:tmpl w:val="F9EA35B2"/>
    <w:name w:val="AOTOC89"/>
    <w:lvl w:ilvl="0">
      <w:start w:val="1"/>
      <w:numFmt w:val="decimal"/>
      <w:lvlRestart w:val="0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>
      <w:start w:val="1"/>
      <w:numFmt w:val="decimal"/>
      <w:pStyle w:val="9"/>
      <w:lvlText w:val="Часть %2"/>
      <w:lvlJc w:val="left"/>
      <w:pPr>
        <w:ind w:left="1797" w:hanging="1077"/>
      </w:pPr>
      <w:rPr>
        <w:rFonts w:ascii="Times New Roman" w:hAnsi="Times New Roman" w:cs="Times New Roman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7">
    <w:nsid w:val="6C0E1725"/>
    <w:multiLevelType w:val="multilevel"/>
    <w:tmpl w:val="29448E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8">
    <w:nsid w:val="6F025FAA"/>
    <w:multiLevelType w:val="multilevel"/>
    <w:tmpl w:val="6728F182"/>
    <w:name w:val="AODef"/>
    <w:lvl w:ilvl="0">
      <w:start w:val="1"/>
      <w:numFmt w:val="none"/>
      <w:lvlRestart w:val="0"/>
      <w:pStyle w:val="AODefHead"/>
      <w:suff w:val="nothing"/>
      <w:lvlText w:val=""/>
      <w:lvlJc w:val="left"/>
      <w:pPr>
        <w:tabs>
          <w:tab w:val="num" w:pos="720"/>
        </w:tabs>
        <w:ind w:left="720" w:firstLine="0"/>
      </w:pPr>
    </w:lvl>
    <w:lvl w:ilvl="1">
      <w:start w:val="1"/>
      <w:numFmt w:val="none"/>
      <w:pStyle w:val="AODefPara"/>
      <w:suff w:val="nothing"/>
      <w:lvlText w:val=""/>
      <w:lvlJc w:val="left"/>
      <w:pPr>
        <w:tabs>
          <w:tab w:val="num" w:pos="720"/>
        </w:tabs>
        <w:ind w:left="720" w:firstLine="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b w:val="0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</w:lvl>
  </w:abstractNum>
  <w:abstractNum w:abstractNumId="29">
    <w:nsid w:val="6F8D3D7A"/>
    <w:multiLevelType w:val="singleLevel"/>
    <w:tmpl w:val="C4E419E8"/>
    <w:name w:val="AOBullet3List"/>
    <w:lvl w:ilvl="0">
      <w:start w:val="1"/>
      <w:numFmt w:val="bullet"/>
      <w:lvlRestart w:val="0"/>
      <w:pStyle w:val="AOBullet3"/>
      <w:lvlText w:val="-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30">
    <w:nsid w:val="761544F7"/>
    <w:multiLevelType w:val="multilevel"/>
    <w:tmpl w:val="4B682484"/>
    <w:lvl w:ilvl="0">
      <w:start w:val="1"/>
      <w:numFmt w:val="decimal"/>
      <w:lvlRestart w:val="0"/>
      <w:pStyle w:val="AOGenNum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GenNum1Para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GenNum1List"/>
      <w:lvlText w:val="(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</w:r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31">
    <w:nsid w:val="7CAB0171"/>
    <w:multiLevelType w:val="multilevel"/>
    <w:tmpl w:val="29448E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num w:numId="1">
    <w:abstractNumId w:val="20"/>
  </w:num>
  <w:num w:numId="2">
    <w:abstractNumId w:val="24"/>
  </w:num>
  <w:num w:numId="3">
    <w:abstractNumId w:val="21"/>
  </w:num>
  <w:num w:numId="4">
    <w:abstractNumId w:val="18"/>
  </w:num>
  <w:num w:numId="5">
    <w:abstractNumId w:val="0"/>
  </w:num>
  <w:num w:numId="6">
    <w:abstractNumId w:val="8"/>
  </w:num>
  <w:num w:numId="7">
    <w:abstractNumId w:val="5"/>
  </w:num>
  <w:num w:numId="8">
    <w:abstractNumId w:val="29"/>
  </w:num>
  <w:num w:numId="9">
    <w:abstractNumId w:val="14"/>
  </w:num>
  <w:num w:numId="10">
    <w:abstractNumId w:val="28"/>
  </w:num>
  <w:num w:numId="11">
    <w:abstractNumId w:val="30"/>
  </w:num>
  <w:num w:numId="12">
    <w:abstractNumId w:val="13"/>
  </w:num>
  <w:num w:numId="13">
    <w:abstractNumId w:val="16"/>
  </w:num>
  <w:num w:numId="14">
    <w:abstractNumId w:val="3"/>
  </w:num>
  <w:num w:numId="15">
    <w:abstractNumId w:val="12"/>
  </w:num>
  <w:num w:numId="16">
    <w:abstractNumId w:val="22"/>
  </w:num>
  <w:num w:numId="17">
    <w:abstractNumId w:val="9"/>
  </w:num>
  <w:num w:numId="18">
    <w:abstractNumId w:val="26"/>
  </w:num>
  <w:num w:numId="19">
    <w:abstractNumId w:val="19"/>
  </w:num>
  <w:num w:numId="20">
    <w:abstractNumId w:val="27"/>
  </w:num>
  <w:num w:numId="21">
    <w:abstractNumId w:val="11"/>
  </w:num>
  <w:num w:numId="22">
    <w:abstractNumId w:val="2"/>
  </w:num>
  <w:num w:numId="23">
    <w:abstractNumId w:val="23"/>
  </w:num>
  <w:num w:numId="24">
    <w:abstractNumId w:val="1"/>
  </w:num>
  <w:num w:numId="25">
    <w:abstractNumId w:val="21"/>
  </w:num>
  <w:num w:numId="26">
    <w:abstractNumId w:val="21"/>
  </w:num>
  <w:num w:numId="27">
    <w:abstractNumId w:val="7"/>
  </w:num>
  <w:num w:numId="28">
    <w:abstractNumId w:val="21"/>
  </w:num>
  <w:num w:numId="29">
    <w:abstractNumId w:val="21"/>
  </w:num>
  <w:num w:numId="30">
    <w:abstractNumId w:val="21"/>
  </w:num>
  <w:num w:numId="31">
    <w:abstractNumId w:val="10"/>
  </w:num>
  <w:num w:numId="32">
    <w:abstractNumId w:val="21"/>
  </w:num>
  <w:num w:numId="33">
    <w:abstractNumId w:val="21"/>
  </w:num>
  <w:num w:numId="34">
    <w:abstractNumId w:val="21"/>
  </w:num>
  <w:num w:numId="35">
    <w:abstractNumId w:val="21"/>
  </w:num>
  <w:num w:numId="36">
    <w:abstractNumId w:val="21"/>
  </w:num>
  <w:num w:numId="37">
    <w:abstractNumId w:val="25"/>
  </w:num>
  <w:num w:numId="38">
    <w:abstractNumId w:val="6"/>
  </w:num>
  <w:num w:numId="39">
    <w:abstractNumId w:val="31"/>
  </w:num>
  <w:num w:numId="40">
    <w:abstractNumId w:val="17"/>
  </w:num>
  <w:num w:numId="41">
    <w:abstractNumId w:val="4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attachedTemplate r:id="rId1"/>
  <w:stylePaneFormatFilter w:val="3F01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lientNum" w:val="0106563"/>
    <w:docVar w:name="DocRef" w:val="MS:2536395.11"/>
    <w:docVar w:name="MatterNum" w:val="0000001"/>
    <w:docVar w:name="MetaData" w:val="&lt;MetaData&gt;&lt;AuthorData DirectLine=&quot;bRZGrU6N9aHZWJD6/h0WO0bajAzZmIEW&quot; Email=&quot;+HN6H5xOfNEgJ/CpuNR8Zk83m5dGERaWfaTryt3nXm5EpQUAVWGA9w==&quot; Initials=&quot;/A/mIETZjRls16nrprK7OQ==&quot; JobTitle=&quot;WBHlQf4BgmB89bGeANLHUo9NOmM2QSWl&quot; Mobile=&quot;//uqUobDThIPVTN80SjXig==&quot; Name=&quot;sYm8Z3NikppOujv79G829eC71XZNklcD&quot; PersonalFax=&quot;odBEjL99EeC/zsHGFy2N6Q==&quot; Office=&quot;O95adyhbXab4A4ikxS/GuA==&quot; Language=&quot;1yfn7lnCqNeq585gMWBZQQ==&quot; Key=&quot;766fe4ac-57d9-486a-9b4f-5713b9c59d07&quot; Description=&quot;e6wdWvWw2U5miLYNo2pJFQUvdm4xx+dq&quot; /&gt;&lt;FileData OsaVersion=&quot;4.4.1.0&quot; OsaContentDate=&quot;09/02/2013&quot; OsaContentDSL=&quot;&quot; Client=&quot;e2G83UBn0L28+ndCPwb2ag==&quot; Matter=&quot;WYKEMp+Ckcbz2bagD+XJCw==&quot; DocumentReference=&quot;fdBjYiKhAEMmZvA5hI3LmA==&quot; DisplayLogo=&quot;False&quot; DMProfile=&quot;Document&quot; DocumentDate=&quot;130052997962984132&quot; DocumentTypeID=&quot;4&quot; PrimaryTypeID=&quot;4&quot; LanguageConstant=&quot;1049&quot; LanguageID=&quot;13&quot; OfficeID=&quot;16&quot; TemplateFileName=&quot;AODocument.dot&quot; DisplayName=&quot;Document&quot; /&gt;&lt;Document PageTitle=&quot;UVvS/Afat0Uhv93YVme7Fw==&quot; PageDetails=&quot;yzWs4L3RmAFqirivRrktWQ==&quot; PageDraft=&quot;WF2f3KQUOlc+fJqKrykPPg==&quot; PageDate=&quot;UNTS2tlVX/ZE4Mdi+fplhg==&quot; /&gt;&lt;/MetaData&gt;"/>
  </w:docVars>
  <w:rsids>
    <w:rsidRoot w:val="00A044AE"/>
    <w:rsid w:val="000001FB"/>
    <w:rsid w:val="00003907"/>
    <w:rsid w:val="00005368"/>
    <w:rsid w:val="00006E50"/>
    <w:rsid w:val="000075AB"/>
    <w:rsid w:val="00011396"/>
    <w:rsid w:val="00014AF1"/>
    <w:rsid w:val="000175E0"/>
    <w:rsid w:val="00022221"/>
    <w:rsid w:val="000231B0"/>
    <w:rsid w:val="0002355E"/>
    <w:rsid w:val="000237A6"/>
    <w:rsid w:val="00026810"/>
    <w:rsid w:val="00030913"/>
    <w:rsid w:val="00031CDA"/>
    <w:rsid w:val="00035441"/>
    <w:rsid w:val="00036A4F"/>
    <w:rsid w:val="00036D00"/>
    <w:rsid w:val="0004078E"/>
    <w:rsid w:val="00043B6A"/>
    <w:rsid w:val="000443C2"/>
    <w:rsid w:val="00044900"/>
    <w:rsid w:val="00044B1D"/>
    <w:rsid w:val="000463D4"/>
    <w:rsid w:val="000467D3"/>
    <w:rsid w:val="00046D42"/>
    <w:rsid w:val="00047696"/>
    <w:rsid w:val="00047CEC"/>
    <w:rsid w:val="0005003F"/>
    <w:rsid w:val="00051E77"/>
    <w:rsid w:val="0005342E"/>
    <w:rsid w:val="00060F87"/>
    <w:rsid w:val="00063758"/>
    <w:rsid w:val="0006389A"/>
    <w:rsid w:val="000650FD"/>
    <w:rsid w:val="000679B4"/>
    <w:rsid w:val="0007004B"/>
    <w:rsid w:val="00070B85"/>
    <w:rsid w:val="00072543"/>
    <w:rsid w:val="00082480"/>
    <w:rsid w:val="00082D97"/>
    <w:rsid w:val="00082F07"/>
    <w:rsid w:val="00084AD5"/>
    <w:rsid w:val="00084D8B"/>
    <w:rsid w:val="00090906"/>
    <w:rsid w:val="00090E1A"/>
    <w:rsid w:val="000910AB"/>
    <w:rsid w:val="000927F2"/>
    <w:rsid w:val="00094CA2"/>
    <w:rsid w:val="000954E4"/>
    <w:rsid w:val="00095EAC"/>
    <w:rsid w:val="000A4961"/>
    <w:rsid w:val="000A7627"/>
    <w:rsid w:val="000B2114"/>
    <w:rsid w:val="000B2D24"/>
    <w:rsid w:val="000B4B7F"/>
    <w:rsid w:val="000B53A9"/>
    <w:rsid w:val="000C2765"/>
    <w:rsid w:val="000C3512"/>
    <w:rsid w:val="000C3967"/>
    <w:rsid w:val="000C4060"/>
    <w:rsid w:val="000C4900"/>
    <w:rsid w:val="000C5052"/>
    <w:rsid w:val="000C7357"/>
    <w:rsid w:val="000C79DD"/>
    <w:rsid w:val="000D1F32"/>
    <w:rsid w:val="000D460C"/>
    <w:rsid w:val="000D4F5D"/>
    <w:rsid w:val="000E083F"/>
    <w:rsid w:val="000E0CFA"/>
    <w:rsid w:val="000E1DC9"/>
    <w:rsid w:val="000E2BB9"/>
    <w:rsid w:val="000E2C0E"/>
    <w:rsid w:val="000E4557"/>
    <w:rsid w:val="000E536E"/>
    <w:rsid w:val="000F0821"/>
    <w:rsid w:val="000F1DAB"/>
    <w:rsid w:val="000F2AD1"/>
    <w:rsid w:val="000F3BAE"/>
    <w:rsid w:val="000F3D35"/>
    <w:rsid w:val="000F458F"/>
    <w:rsid w:val="00100207"/>
    <w:rsid w:val="00101362"/>
    <w:rsid w:val="00105210"/>
    <w:rsid w:val="001055C3"/>
    <w:rsid w:val="00106549"/>
    <w:rsid w:val="00110965"/>
    <w:rsid w:val="00112420"/>
    <w:rsid w:val="00112851"/>
    <w:rsid w:val="00120AAE"/>
    <w:rsid w:val="00120CF5"/>
    <w:rsid w:val="00124503"/>
    <w:rsid w:val="00124771"/>
    <w:rsid w:val="00124C91"/>
    <w:rsid w:val="001319AE"/>
    <w:rsid w:val="00132BB3"/>
    <w:rsid w:val="001355FC"/>
    <w:rsid w:val="00144633"/>
    <w:rsid w:val="001456FC"/>
    <w:rsid w:val="001533DA"/>
    <w:rsid w:val="00154674"/>
    <w:rsid w:val="001547CC"/>
    <w:rsid w:val="001628B8"/>
    <w:rsid w:val="0016425D"/>
    <w:rsid w:val="0016552A"/>
    <w:rsid w:val="001677E1"/>
    <w:rsid w:val="001677EE"/>
    <w:rsid w:val="00172760"/>
    <w:rsid w:val="00173106"/>
    <w:rsid w:val="0017617C"/>
    <w:rsid w:val="00180398"/>
    <w:rsid w:val="001836DC"/>
    <w:rsid w:val="00185121"/>
    <w:rsid w:val="0019015E"/>
    <w:rsid w:val="0019338F"/>
    <w:rsid w:val="00196709"/>
    <w:rsid w:val="00197A94"/>
    <w:rsid w:val="001A02CA"/>
    <w:rsid w:val="001A4002"/>
    <w:rsid w:val="001A5426"/>
    <w:rsid w:val="001A58EA"/>
    <w:rsid w:val="001B2AB1"/>
    <w:rsid w:val="001B59FB"/>
    <w:rsid w:val="001B7F57"/>
    <w:rsid w:val="001C1C08"/>
    <w:rsid w:val="001C617F"/>
    <w:rsid w:val="001C628D"/>
    <w:rsid w:val="001D108E"/>
    <w:rsid w:val="001D119E"/>
    <w:rsid w:val="001D1C33"/>
    <w:rsid w:val="001D2A79"/>
    <w:rsid w:val="001D7B29"/>
    <w:rsid w:val="001D7BA7"/>
    <w:rsid w:val="001E2018"/>
    <w:rsid w:val="001E3052"/>
    <w:rsid w:val="001E3359"/>
    <w:rsid w:val="001E389D"/>
    <w:rsid w:val="001E555B"/>
    <w:rsid w:val="001E7144"/>
    <w:rsid w:val="001E7EDD"/>
    <w:rsid w:val="001F02D9"/>
    <w:rsid w:val="001F04DA"/>
    <w:rsid w:val="001F0F88"/>
    <w:rsid w:val="001F3D79"/>
    <w:rsid w:val="001F6661"/>
    <w:rsid w:val="001F6C14"/>
    <w:rsid w:val="0020040F"/>
    <w:rsid w:val="00201CEE"/>
    <w:rsid w:val="0020241C"/>
    <w:rsid w:val="00202FE8"/>
    <w:rsid w:val="00204DC0"/>
    <w:rsid w:val="00206BCA"/>
    <w:rsid w:val="00210D5D"/>
    <w:rsid w:val="00214969"/>
    <w:rsid w:val="00216E8C"/>
    <w:rsid w:val="00217474"/>
    <w:rsid w:val="002214A4"/>
    <w:rsid w:val="00221E2A"/>
    <w:rsid w:val="00223A7D"/>
    <w:rsid w:val="00226F1D"/>
    <w:rsid w:val="002342ED"/>
    <w:rsid w:val="00237A27"/>
    <w:rsid w:val="002406B7"/>
    <w:rsid w:val="002419F6"/>
    <w:rsid w:val="00241A3C"/>
    <w:rsid w:val="00243571"/>
    <w:rsid w:val="00243D92"/>
    <w:rsid w:val="00244374"/>
    <w:rsid w:val="00245C6C"/>
    <w:rsid w:val="0024609F"/>
    <w:rsid w:val="00246C15"/>
    <w:rsid w:val="00250206"/>
    <w:rsid w:val="00250C05"/>
    <w:rsid w:val="00254B49"/>
    <w:rsid w:val="00257A97"/>
    <w:rsid w:val="00260D5F"/>
    <w:rsid w:val="002616F0"/>
    <w:rsid w:val="0026501B"/>
    <w:rsid w:val="002657EC"/>
    <w:rsid w:val="002725C0"/>
    <w:rsid w:val="002731B9"/>
    <w:rsid w:val="0027597D"/>
    <w:rsid w:val="002805B4"/>
    <w:rsid w:val="00283567"/>
    <w:rsid w:val="00287A35"/>
    <w:rsid w:val="00287D1F"/>
    <w:rsid w:val="00294CF8"/>
    <w:rsid w:val="00296003"/>
    <w:rsid w:val="0029645B"/>
    <w:rsid w:val="00297683"/>
    <w:rsid w:val="00297E33"/>
    <w:rsid w:val="002A1758"/>
    <w:rsid w:val="002A22D3"/>
    <w:rsid w:val="002A5DCD"/>
    <w:rsid w:val="002B6776"/>
    <w:rsid w:val="002B6E81"/>
    <w:rsid w:val="002B770A"/>
    <w:rsid w:val="002C15D6"/>
    <w:rsid w:val="002C424A"/>
    <w:rsid w:val="002C5538"/>
    <w:rsid w:val="002C7C19"/>
    <w:rsid w:val="002D3A96"/>
    <w:rsid w:val="002D6CDD"/>
    <w:rsid w:val="002E2A57"/>
    <w:rsid w:val="002E3226"/>
    <w:rsid w:val="002E5BC3"/>
    <w:rsid w:val="002E6968"/>
    <w:rsid w:val="002E6A6B"/>
    <w:rsid w:val="002E6C08"/>
    <w:rsid w:val="002F0500"/>
    <w:rsid w:val="002F085E"/>
    <w:rsid w:val="002F1D7F"/>
    <w:rsid w:val="002F45F1"/>
    <w:rsid w:val="002F4CE0"/>
    <w:rsid w:val="002F7496"/>
    <w:rsid w:val="003006BE"/>
    <w:rsid w:val="00300CBE"/>
    <w:rsid w:val="003046B1"/>
    <w:rsid w:val="00307B03"/>
    <w:rsid w:val="00310CC2"/>
    <w:rsid w:val="0031141B"/>
    <w:rsid w:val="00311CB5"/>
    <w:rsid w:val="0031376F"/>
    <w:rsid w:val="003168D0"/>
    <w:rsid w:val="00316D91"/>
    <w:rsid w:val="0032198F"/>
    <w:rsid w:val="00321A7A"/>
    <w:rsid w:val="00322C75"/>
    <w:rsid w:val="00323851"/>
    <w:rsid w:val="003325F3"/>
    <w:rsid w:val="003367F0"/>
    <w:rsid w:val="0033707B"/>
    <w:rsid w:val="00337C74"/>
    <w:rsid w:val="00337EE1"/>
    <w:rsid w:val="00341B9A"/>
    <w:rsid w:val="003422AB"/>
    <w:rsid w:val="00342A41"/>
    <w:rsid w:val="00342C5E"/>
    <w:rsid w:val="00344C93"/>
    <w:rsid w:val="00346EC8"/>
    <w:rsid w:val="0035063E"/>
    <w:rsid w:val="00352A88"/>
    <w:rsid w:val="003537B8"/>
    <w:rsid w:val="00354D65"/>
    <w:rsid w:val="00355A05"/>
    <w:rsid w:val="00355A5E"/>
    <w:rsid w:val="003615AC"/>
    <w:rsid w:val="0036315D"/>
    <w:rsid w:val="00363713"/>
    <w:rsid w:val="00365470"/>
    <w:rsid w:val="00371CEB"/>
    <w:rsid w:val="0037253B"/>
    <w:rsid w:val="00372928"/>
    <w:rsid w:val="00374D40"/>
    <w:rsid w:val="00374DF3"/>
    <w:rsid w:val="003767E3"/>
    <w:rsid w:val="0038054D"/>
    <w:rsid w:val="00380E66"/>
    <w:rsid w:val="003843D6"/>
    <w:rsid w:val="00384C82"/>
    <w:rsid w:val="00384F8A"/>
    <w:rsid w:val="00386B5A"/>
    <w:rsid w:val="00397822"/>
    <w:rsid w:val="003A0A01"/>
    <w:rsid w:val="003A1C23"/>
    <w:rsid w:val="003A1C2B"/>
    <w:rsid w:val="003A25B3"/>
    <w:rsid w:val="003A2A0C"/>
    <w:rsid w:val="003A2DED"/>
    <w:rsid w:val="003A35B6"/>
    <w:rsid w:val="003A4729"/>
    <w:rsid w:val="003A526D"/>
    <w:rsid w:val="003A798B"/>
    <w:rsid w:val="003A7D58"/>
    <w:rsid w:val="003B0C3A"/>
    <w:rsid w:val="003B4996"/>
    <w:rsid w:val="003B6C8F"/>
    <w:rsid w:val="003B7C21"/>
    <w:rsid w:val="003B7DF2"/>
    <w:rsid w:val="003C044D"/>
    <w:rsid w:val="003C29EE"/>
    <w:rsid w:val="003C4940"/>
    <w:rsid w:val="003C663F"/>
    <w:rsid w:val="003D1C44"/>
    <w:rsid w:val="003D285B"/>
    <w:rsid w:val="003D3485"/>
    <w:rsid w:val="003D52CF"/>
    <w:rsid w:val="003E04F1"/>
    <w:rsid w:val="003E3AFF"/>
    <w:rsid w:val="003E4D56"/>
    <w:rsid w:val="003E5613"/>
    <w:rsid w:val="003E5D11"/>
    <w:rsid w:val="003E6FBE"/>
    <w:rsid w:val="003E7E2F"/>
    <w:rsid w:val="003F1736"/>
    <w:rsid w:val="003F3D5A"/>
    <w:rsid w:val="003F40E9"/>
    <w:rsid w:val="003F7E3C"/>
    <w:rsid w:val="004023E8"/>
    <w:rsid w:val="0041108D"/>
    <w:rsid w:val="00413B08"/>
    <w:rsid w:val="00414DB0"/>
    <w:rsid w:val="004239BC"/>
    <w:rsid w:val="00426929"/>
    <w:rsid w:val="00427A3C"/>
    <w:rsid w:val="00430924"/>
    <w:rsid w:val="00431436"/>
    <w:rsid w:val="00431FA9"/>
    <w:rsid w:val="00432E4E"/>
    <w:rsid w:val="00434E70"/>
    <w:rsid w:val="00435A10"/>
    <w:rsid w:val="00436D58"/>
    <w:rsid w:val="0044466B"/>
    <w:rsid w:val="0045090D"/>
    <w:rsid w:val="004517FE"/>
    <w:rsid w:val="00452065"/>
    <w:rsid w:val="00454DE1"/>
    <w:rsid w:val="0045553D"/>
    <w:rsid w:val="004604D4"/>
    <w:rsid w:val="00462067"/>
    <w:rsid w:val="00464D52"/>
    <w:rsid w:val="00464D5D"/>
    <w:rsid w:val="004650A6"/>
    <w:rsid w:val="00465420"/>
    <w:rsid w:val="004664EA"/>
    <w:rsid w:val="0046728E"/>
    <w:rsid w:val="0046783C"/>
    <w:rsid w:val="00476E40"/>
    <w:rsid w:val="00477111"/>
    <w:rsid w:val="00480A3E"/>
    <w:rsid w:val="00481345"/>
    <w:rsid w:val="00482985"/>
    <w:rsid w:val="00483011"/>
    <w:rsid w:val="00483444"/>
    <w:rsid w:val="00486E12"/>
    <w:rsid w:val="0049021A"/>
    <w:rsid w:val="00490757"/>
    <w:rsid w:val="00491D3C"/>
    <w:rsid w:val="0049243C"/>
    <w:rsid w:val="00494AD7"/>
    <w:rsid w:val="004953B2"/>
    <w:rsid w:val="00497402"/>
    <w:rsid w:val="0049752B"/>
    <w:rsid w:val="004976F4"/>
    <w:rsid w:val="004B0DA9"/>
    <w:rsid w:val="004B26CE"/>
    <w:rsid w:val="004B2F4D"/>
    <w:rsid w:val="004B34AD"/>
    <w:rsid w:val="004C0D7D"/>
    <w:rsid w:val="004C55E6"/>
    <w:rsid w:val="004C6F99"/>
    <w:rsid w:val="004D45E8"/>
    <w:rsid w:val="004D5C03"/>
    <w:rsid w:val="004D6EA4"/>
    <w:rsid w:val="004E0A5F"/>
    <w:rsid w:val="004E4EC8"/>
    <w:rsid w:val="004E5A40"/>
    <w:rsid w:val="004E7D04"/>
    <w:rsid w:val="004F4F29"/>
    <w:rsid w:val="004F5A42"/>
    <w:rsid w:val="004F7009"/>
    <w:rsid w:val="004F7740"/>
    <w:rsid w:val="0050073D"/>
    <w:rsid w:val="00500BCE"/>
    <w:rsid w:val="005012D9"/>
    <w:rsid w:val="00501E7D"/>
    <w:rsid w:val="005043AB"/>
    <w:rsid w:val="00506944"/>
    <w:rsid w:val="00511AE6"/>
    <w:rsid w:val="00512995"/>
    <w:rsid w:val="00515BD9"/>
    <w:rsid w:val="00520C4F"/>
    <w:rsid w:val="00522E41"/>
    <w:rsid w:val="00523294"/>
    <w:rsid w:val="00526659"/>
    <w:rsid w:val="005277B7"/>
    <w:rsid w:val="00530149"/>
    <w:rsid w:val="00537C00"/>
    <w:rsid w:val="00540D3E"/>
    <w:rsid w:val="00540F31"/>
    <w:rsid w:val="005421B8"/>
    <w:rsid w:val="005423B3"/>
    <w:rsid w:val="005429F5"/>
    <w:rsid w:val="00545F50"/>
    <w:rsid w:val="0054716E"/>
    <w:rsid w:val="0054748F"/>
    <w:rsid w:val="00551302"/>
    <w:rsid w:val="00552231"/>
    <w:rsid w:val="005550AB"/>
    <w:rsid w:val="0055520A"/>
    <w:rsid w:val="0055736B"/>
    <w:rsid w:val="0056101F"/>
    <w:rsid w:val="00564949"/>
    <w:rsid w:val="005668BB"/>
    <w:rsid w:val="005668E1"/>
    <w:rsid w:val="005669BC"/>
    <w:rsid w:val="00571309"/>
    <w:rsid w:val="0057439C"/>
    <w:rsid w:val="0057783A"/>
    <w:rsid w:val="00583B4A"/>
    <w:rsid w:val="005851AC"/>
    <w:rsid w:val="00587910"/>
    <w:rsid w:val="0059072A"/>
    <w:rsid w:val="005916FF"/>
    <w:rsid w:val="00591ED8"/>
    <w:rsid w:val="005924E3"/>
    <w:rsid w:val="00594484"/>
    <w:rsid w:val="005966DD"/>
    <w:rsid w:val="00597895"/>
    <w:rsid w:val="005A13FB"/>
    <w:rsid w:val="005A4945"/>
    <w:rsid w:val="005A4EDA"/>
    <w:rsid w:val="005A6BEA"/>
    <w:rsid w:val="005A7369"/>
    <w:rsid w:val="005B137C"/>
    <w:rsid w:val="005B4170"/>
    <w:rsid w:val="005B469F"/>
    <w:rsid w:val="005B4FB4"/>
    <w:rsid w:val="005B6DE8"/>
    <w:rsid w:val="005C00B9"/>
    <w:rsid w:val="005C169D"/>
    <w:rsid w:val="005C2498"/>
    <w:rsid w:val="005C33DA"/>
    <w:rsid w:val="005C4454"/>
    <w:rsid w:val="005C5908"/>
    <w:rsid w:val="005C6809"/>
    <w:rsid w:val="005C7E31"/>
    <w:rsid w:val="005D035C"/>
    <w:rsid w:val="005D101D"/>
    <w:rsid w:val="005D10BB"/>
    <w:rsid w:val="005D1C28"/>
    <w:rsid w:val="005D3462"/>
    <w:rsid w:val="005D3C33"/>
    <w:rsid w:val="005D62E6"/>
    <w:rsid w:val="005E0090"/>
    <w:rsid w:val="005E1687"/>
    <w:rsid w:val="005E2A47"/>
    <w:rsid w:val="005E5E1F"/>
    <w:rsid w:val="005E6F58"/>
    <w:rsid w:val="005F202A"/>
    <w:rsid w:val="005F68AC"/>
    <w:rsid w:val="005F6BC3"/>
    <w:rsid w:val="00613087"/>
    <w:rsid w:val="00613778"/>
    <w:rsid w:val="006158AE"/>
    <w:rsid w:val="006159DD"/>
    <w:rsid w:val="0062202E"/>
    <w:rsid w:val="0062220E"/>
    <w:rsid w:val="00622C1E"/>
    <w:rsid w:val="00622CED"/>
    <w:rsid w:val="00622DAB"/>
    <w:rsid w:val="00623814"/>
    <w:rsid w:val="00625EA8"/>
    <w:rsid w:val="006272D5"/>
    <w:rsid w:val="00630EBE"/>
    <w:rsid w:val="00634158"/>
    <w:rsid w:val="00635C37"/>
    <w:rsid w:val="00637259"/>
    <w:rsid w:val="0064447D"/>
    <w:rsid w:val="00647A0F"/>
    <w:rsid w:val="006518A0"/>
    <w:rsid w:val="0065191E"/>
    <w:rsid w:val="006554A0"/>
    <w:rsid w:val="0066000B"/>
    <w:rsid w:val="0066014A"/>
    <w:rsid w:val="00661D73"/>
    <w:rsid w:val="00662256"/>
    <w:rsid w:val="00665001"/>
    <w:rsid w:val="00665ADE"/>
    <w:rsid w:val="0067076D"/>
    <w:rsid w:val="00670D9C"/>
    <w:rsid w:val="006721EA"/>
    <w:rsid w:val="00672604"/>
    <w:rsid w:val="00672EFA"/>
    <w:rsid w:val="00674B2A"/>
    <w:rsid w:val="006773EE"/>
    <w:rsid w:val="006801EE"/>
    <w:rsid w:val="00680529"/>
    <w:rsid w:val="00681F4D"/>
    <w:rsid w:val="006857D3"/>
    <w:rsid w:val="00685876"/>
    <w:rsid w:val="00687593"/>
    <w:rsid w:val="006912AB"/>
    <w:rsid w:val="00691EAE"/>
    <w:rsid w:val="00692905"/>
    <w:rsid w:val="006942AB"/>
    <w:rsid w:val="00695ADF"/>
    <w:rsid w:val="00695F24"/>
    <w:rsid w:val="006A0C20"/>
    <w:rsid w:val="006A1DCB"/>
    <w:rsid w:val="006A1F1D"/>
    <w:rsid w:val="006A408B"/>
    <w:rsid w:val="006A42DB"/>
    <w:rsid w:val="006A4914"/>
    <w:rsid w:val="006A71DD"/>
    <w:rsid w:val="006B3ACD"/>
    <w:rsid w:val="006B49F3"/>
    <w:rsid w:val="006B588E"/>
    <w:rsid w:val="006C0558"/>
    <w:rsid w:val="006C495E"/>
    <w:rsid w:val="006D5040"/>
    <w:rsid w:val="006D649F"/>
    <w:rsid w:val="006D78A0"/>
    <w:rsid w:val="006E02C0"/>
    <w:rsid w:val="006E0F38"/>
    <w:rsid w:val="006E376B"/>
    <w:rsid w:val="006E4972"/>
    <w:rsid w:val="006E4BDC"/>
    <w:rsid w:val="006F011F"/>
    <w:rsid w:val="006F040A"/>
    <w:rsid w:val="006F2518"/>
    <w:rsid w:val="006F55AE"/>
    <w:rsid w:val="00700C42"/>
    <w:rsid w:val="00702E3D"/>
    <w:rsid w:val="0070514E"/>
    <w:rsid w:val="007061B6"/>
    <w:rsid w:val="00713AAA"/>
    <w:rsid w:val="00714BCB"/>
    <w:rsid w:val="00720F8C"/>
    <w:rsid w:val="00723FCC"/>
    <w:rsid w:val="00724B7F"/>
    <w:rsid w:val="00727695"/>
    <w:rsid w:val="007318CD"/>
    <w:rsid w:val="00733B81"/>
    <w:rsid w:val="0073405B"/>
    <w:rsid w:val="00736959"/>
    <w:rsid w:val="00736D78"/>
    <w:rsid w:val="0074098D"/>
    <w:rsid w:val="00740D5F"/>
    <w:rsid w:val="00742E9C"/>
    <w:rsid w:val="00744E83"/>
    <w:rsid w:val="007511CF"/>
    <w:rsid w:val="007555F4"/>
    <w:rsid w:val="00757571"/>
    <w:rsid w:val="007601DD"/>
    <w:rsid w:val="00760554"/>
    <w:rsid w:val="00761960"/>
    <w:rsid w:val="007619CF"/>
    <w:rsid w:val="0077487D"/>
    <w:rsid w:val="00776720"/>
    <w:rsid w:val="00780EC1"/>
    <w:rsid w:val="00781A75"/>
    <w:rsid w:val="00784672"/>
    <w:rsid w:val="00786262"/>
    <w:rsid w:val="00786989"/>
    <w:rsid w:val="00790966"/>
    <w:rsid w:val="00792359"/>
    <w:rsid w:val="00793AFE"/>
    <w:rsid w:val="00795207"/>
    <w:rsid w:val="00795477"/>
    <w:rsid w:val="0079576F"/>
    <w:rsid w:val="00796341"/>
    <w:rsid w:val="007A0BC8"/>
    <w:rsid w:val="007A1157"/>
    <w:rsid w:val="007A269F"/>
    <w:rsid w:val="007A3536"/>
    <w:rsid w:val="007A6824"/>
    <w:rsid w:val="007A79BA"/>
    <w:rsid w:val="007B0085"/>
    <w:rsid w:val="007B0DF8"/>
    <w:rsid w:val="007B1325"/>
    <w:rsid w:val="007B2117"/>
    <w:rsid w:val="007B4FB9"/>
    <w:rsid w:val="007B77EC"/>
    <w:rsid w:val="007C1279"/>
    <w:rsid w:val="007C2048"/>
    <w:rsid w:val="007C480C"/>
    <w:rsid w:val="007C5040"/>
    <w:rsid w:val="007C72A3"/>
    <w:rsid w:val="007C7E03"/>
    <w:rsid w:val="007D4F3C"/>
    <w:rsid w:val="007D57F8"/>
    <w:rsid w:val="007E1788"/>
    <w:rsid w:val="007E2A61"/>
    <w:rsid w:val="007E4E51"/>
    <w:rsid w:val="007E641E"/>
    <w:rsid w:val="007F1518"/>
    <w:rsid w:val="007F206D"/>
    <w:rsid w:val="007F2BAD"/>
    <w:rsid w:val="007F3388"/>
    <w:rsid w:val="007F5A6A"/>
    <w:rsid w:val="00803802"/>
    <w:rsid w:val="0080486A"/>
    <w:rsid w:val="00804A1A"/>
    <w:rsid w:val="008062C8"/>
    <w:rsid w:val="008078F2"/>
    <w:rsid w:val="008102D0"/>
    <w:rsid w:val="00811667"/>
    <w:rsid w:val="00811D29"/>
    <w:rsid w:val="00815EED"/>
    <w:rsid w:val="00821D53"/>
    <w:rsid w:val="008225AB"/>
    <w:rsid w:val="00824083"/>
    <w:rsid w:val="00825373"/>
    <w:rsid w:val="00825611"/>
    <w:rsid w:val="00825FE7"/>
    <w:rsid w:val="008262ED"/>
    <w:rsid w:val="00830714"/>
    <w:rsid w:val="00831394"/>
    <w:rsid w:val="00831B46"/>
    <w:rsid w:val="00831D04"/>
    <w:rsid w:val="00833C97"/>
    <w:rsid w:val="0083596C"/>
    <w:rsid w:val="00844270"/>
    <w:rsid w:val="00845719"/>
    <w:rsid w:val="0084690B"/>
    <w:rsid w:val="00854AA7"/>
    <w:rsid w:val="008562E5"/>
    <w:rsid w:val="00861D0F"/>
    <w:rsid w:val="00861E18"/>
    <w:rsid w:val="008653AC"/>
    <w:rsid w:val="0087138C"/>
    <w:rsid w:val="008715DE"/>
    <w:rsid w:val="00873D65"/>
    <w:rsid w:val="0088002D"/>
    <w:rsid w:val="00885244"/>
    <w:rsid w:val="008859EB"/>
    <w:rsid w:val="00885C69"/>
    <w:rsid w:val="00890C00"/>
    <w:rsid w:val="00891A45"/>
    <w:rsid w:val="00895DCA"/>
    <w:rsid w:val="008A1AD8"/>
    <w:rsid w:val="008A1EE7"/>
    <w:rsid w:val="008A26B2"/>
    <w:rsid w:val="008A4047"/>
    <w:rsid w:val="008B3276"/>
    <w:rsid w:val="008B6218"/>
    <w:rsid w:val="008B7F36"/>
    <w:rsid w:val="008C0E21"/>
    <w:rsid w:val="008C3283"/>
    <w:rsid w:val="008C3FEC"/>
    <w:rsid w:val="008C5C92"/>
    <w:rsid w:val="008C694B"/>
    <w:rsid w:val="008D210C"/>
    <w:rsid w:val="008D394F"/>
    <w:rsid w:val="008D5810"/>
    <w:rsid w:val="008D582A"/>
    <w:rsid w:val="008D6E61"/>
    <w:rsid w:val="008E3376"/>
    <w:rsid w:val="008E4046"/>
    <w:rsid w:val="008E42D8"/>
    <w:rsid w:val="008F0570"/>
    <w:rsid w:val="008F0E09"/>
    <w:rsid w:val="008F1E5C"/>
    <w:rsid w:val="008F372B"/>
    <w:rsid w:val="008F667E"/>
    <w:rsid w:val="009022D1"/>
    <w:rsid w:val="00903562"/>
    <w:rsid w:val="0090362C"/>
    <w:rsid w:val="0090463E"/>
    <w:rsid w:val="00904B56"/>
    <w:rsid w:val="009050D7"/>
    <w:rsid w:val="0090540D"/>
    <w:rsid w:val="009100E0"/>
    <w:rsid w:val="00912B68"/>
    <w:rsid w:val="00913736"/>
    <w:rsid w:val="00914381"/>
    <w:rsid w:val="00915002"/>
    <w:rsid w:val="00915702"/>
    <w:rsid w:val="00923B95"/>
    <w:rsid w:val="0092435D"/>
    <w:rsid w:val="0092551C"/>
    <w:rsid w:val="0092768A"/>
    <w:rsid w:val="0093058C"/>
    <w:rsid w:val="009307A5"/>
    <w:rsid w:val="00931A38"/>
    <w:rsid w:val="00931A52"/>
    <w:rsid w:val="00932AFC"/>
    <w:rsid w:val="00932BDE"/>
    <w:rsid w:val="00943331"/>
    <w:rsid w:val="00943F92"/>
    <w:rsid w:val="00944A0D"/>
    <w:rsid w:val="0094634D"/>
    <w:rsid w:val="00947921"/>
    <w:rsid w:val="00952146"/>
    <w:rsid w:val="009534E0"/>
    <w:rsid w:val="00953EA6"/>
    <w:rsid w:val="00955AF1"/>
    <w:rsid w:val="009567F7"/>
    <w:rsid w:val="0096363E"/>
    <w:rsid w:val="00967317"/>
    <w:rsid w:val="00972112"/>
    <w:rsid w:val="009737B1"/>
    <w:rsid w:val="009742BC"/>
    <w:rsid w:val="0097723F"/>
    <w:rsid w:val="00977532"/>
    <w:rsid w:val="00977B35"/>
    <w:rsid w:val="009811C7"/>
    <w:rsid w:val="00984B1A"/>
    <w:rsid w:val="00985F3A"/>
    <w:rsid w:val="00986FB3"/>
    <w:rsid w:val="00987F31"/>
    <w:rsid w:val="00990BAA"/>
    <w:rsid w:val="00994249"/>
    <w:rsid w:val="0099443C"/>
    <w:rsid w:val="00994EB7"/>
    <w:rsid w:val="0099591A"/>
    <w:rsid w:val="009966D0"/>
    <w:rsid w:val="00997826"/>
    <w:rsid w:val="009A0228"/>
    <w:rsid w:val="009A0C2B"/>
    <w:rsid w:val="009A21CF"/>
    <w:rsid w:val="009A2E35"/>
    <w:rsid w:val="009A3C6F"/>
    <w:rsid w:val="009A4218"/>
    <w:rsid w:val="009A45CB"/>
    <w:rsid w:val="009A5006"/>
    <w:rsid w:val="009A64FB"/>
    <w:rsid w:val="009B3257"/>
    <w:rsid w:val="009B4592"/>
    <w:rsid w:val="009B6388"/>
    <w:rsid w:val="009B6BCD"/>
    <w:rsid w:val="009C110C"/>
    <w:rsid w:val="009C1443"/>
    <w:rsid w:val="009C2BA6"/>
    <w:rsid w:val="009C7A96"/>
    <w:rsid w:val="009D39CC"/>
    <w:rsid w:val="009D46E1"/>
    <w:rsid w:val="009E0066"/>
    <w:rsid w:val="009E2204"/>
    <w:rsid w:val="009E257F"/>
    <w:rsid w:val="009E26B0"/>
    <w:rsid w:val="009E43B4"/>
    <w:rsid w:val="009E482F"/>
    <w:rsid w:val="009F0287"/>
    <w:rsid w:val="009F0BD2"/>
    <w:rsid w:val="009F12B0"/>
    <w:rsid w:val="009F607E"/>
    <w:rsid w:val="009F66CA"/>
    <w:rsid w:val="009F74CB"/>
    <w:rsid w:val="00A03BA6"/>
    <w:rsid w:val="00A044AE"/>
    <w:rsid w:val="00A05530"/>
    <w:rsid w:val="00A05CBE"/>
    <w:rsid w:val="00A05DF6"/>
    <w:rsid w:val="00A0658C"/>
    <w:rsid w:val="00A12CE2"/>
    <w:rsid w:val="00A157BC"/>
    <w:rsid w:val="00A2102D"/>
    <w:rsid w:val="00A24473"/>
    <w:rsid w:val="00A309A4"/>
    <w:rsid w:val="00A32A00"/>
    <w:rsid w:val="00A34876"/>
    <w:rsid w:val="00A36C87"/>
    <w:rsid w:val="00A41DF6"/>
    <w:rsid w:val="00A42373"/>
    <w:rsid w:val="00A431EB"/>
    <w:rsid w:val="00A4618E"/>
    <w:rsid w:val="00A46D23"/>
    <w:rsid w:val="00A46E13"/>
    <w:rsid w:val="00A50F11"/>
    <w:rsid w:val="00A51648"/>
    <w:rsid w:val="00A51A66"/>
    <w:rsid w:val="00A52BFE"/>
    <w:rsid w:val="00A535F0"/>
    <w:rsid w:val="00A542E9"/>
    <w:rsid w:val="00A57058"/>
    <w:rsid w:val="00A63764"/>
    <w:rsid w:val="00A71111"/>
    <w:rsid w:val="00A7267E"/>
    <w:rsid w:val="00A80A4E"/>
    <w:rsid w:val="00A815FF"/>
    <w:rsid w:val="00A8396F"/>
    <w:rsid w:val="00A83B8A"/>
    <w:rsid w:val="00A866BF"/>
    <w:rsid w:val="00A92EC9"/>
    <w:rsid w:val="00A93D48"/>
    <w:rsid w:val="00AA0FBB"/>
    <w:rsid w:val="00AA319D"/>
    <w:rsid w:val="00AA4AB0"/>
    <w:rsid w:val="00AA570F"/>
    <w:rsid w:val="00AA6441"/>
    <w:rsid w:val="00AA669B"/>
    <w:rsid w:val="00AA6BCB"/>
    <w:rsid w:val="00AB1666"/>
    <w:rsid w:val="00AB55C2"/>
    <w:rsid w:val="00AB62A6"/>
    <w:rsid w:val="00AB6781"/>
    <w:rsid w:val="00AB6BBC"/>
    <w:rsid w:val="00AB702A"/>
    <w:rsid w:val="00AC10EE"/>
    <w:rsid w:val="00AC1CC7"/>
    <w:rsid w:val="00AC4B5A"/>
    <w:rsid w:val="00AC5CDD"/>
    <w:rsid w:val="00AC5DF7"/>
    <w:rsid w:val="00AC6414"/>
    <w:rsid w:val="00AD1FB8"/>
    <w:rsid w:val="00AD2226"/>
    <w:rsid w:val="00AD2773"/>
    <w:rsid w:val="00AD2D18"/>
    <w:rsid w:val="00AD397E"/>
    <w:rsid w:val="00AD4D7B"/>
    <w:rsid w:val="00AD4EE3"/>
    <w:rsid w:val="00AD5018"/>
    <w:rsid w:val="00AD690F"/>
    <w:rsid w:val="00AD695F"/>
    <w:rsid w:val="00AE08A6"/>
    <w:rsid w:val="00AE651F"/>
    <w:rsid w:val="00AF01CB"/>
    <w:rsid w:val="00AF090F"/>
    <w:rsid w:val="00AF203A"/>
    <w:rsid w:val="00AF246A"/>
    <w:rsid w:val="00AF3F61"/>
    <w:rsid w:val="00AF4704"/>
    <w:rsid w:val="00AF5085"/>
    <w:rsid w:val="00AF5F2D"/>
    <w:rsid w:val="00AF682D"/>
    <w:rsid w:val="00AF7D07"/>
    <w:rsid w:val="00B00453"/>
    <w:rsid w:val="00B05350"/>
    <w:rsid w:val="00B06298"/>
    <w:rsid w:val="00B065D4"/>
    <w:rsid w:val="00B065E9"/>
    <w:rsid w:val="00B11582"/>
    <w:rsid w:val="00B115D6"/>
    <w:rsid w:val="00B11D0F"/>
    <w:rsid w:val="00B2473C"/>
    <w:rsid w:val="00B265C2"/>
    <w:rsid w:val="00B27DD8"/>
    <w:rsid w:val="00B322D4"/>
    <w:rsid w:val="00B350B7"/>
    <w:rsid w:val="00B42F78"/>
    <w:rsid w:val="00B46F7F"/>
    <w:rsid w:val="00B47481"/>
    <w:rsid w:val="00B5039A"/>
    <w:rsid w:val="00B53C67"/>
    <w:rsid w:val="00B55344"/>
    <w:rsid w:val="00B558A4"/>
    <w:rsid w:val="00B57F92"/>
    <w:rsid w:val="00B607CB"/>
    <w:rsid w:val="00B60E0D"/>
    <w:rsid w:val="00B61CEC"/>
    <w:rsid w:val="00B6270E"/>
    <w:rsid w:val="00B62F68"/>
    <w:rsid w:val="00B67844"/>
    <w:rsid w:val="00B70C7B"/>
    <w:rsid w:val="00B7316B"/>
    <w:rsid w:val="00B752D9"/>
    <w:rsid w:val="00B75742"/>
    <w:rsid w:val="00B77C8F"/>
    <w:rsid w:val="00B816C6"/>
    <w:rsid w:val="00B82F70"/>
    <w:rsid w:val="00B83499"/>
    <w:rsid w:val="00B84EAD"/>
    <w:rsid w:val="00B86F6F"/>
    <w:rsid w:val="00B90283"/>
    <w:rsid w:val="00B941A1"/>
    <w:rsid w:val="00B948E5"/>
    <w:rsid w:val="00B9593C"/>
    <w:rsid w:val="00B95EB9"/>
    <w:rsid w:val="00B963D8"/>
    <w:rsid w:val="00B9658E"/>
    <w:rsid w:val="00B9702A"/>
    <w:rsid w:val="00BA0193"/>
    <w:rsid w:val="00BA1132"/>
    <w:rsid w:val="00BA2151"/>
    <w:rsid w:val="00BA3104"/>
    <w:rsid w:val="00BA4E38"/>
    <w:rsid w:val="00BB353A"/>
    <w:rsid w:val="00BB3626"/>
    <w:rsid w:val="00BB3CCA"/>
    <w:rsid w:val="00BB7576"/>
    <w:rsid w:val="00BB7B67"/>
    <w:rsid w:val="00BB7CF1"/>
    <w:rsid w:val="00BC0A1C"/>
    <w:rsid w:val="00BC4D86"/>
    <w:rsid w:val="00BC5C5C"/>
    <w:rsid w:val="00BC7D54"/>
    <w:rsid w:val="00BD0730"/>
    <w:rsid w:val="00BD13DC"/>
    <w:rsid w:val="00BD1BA8"/>
    <w:rsid w:val="00BD50E2"/>
    <w:rsid w:val="00BD795C"/>
    <w:rsid w:val="00BE3083"/>
    <w:rsid w:val="00BE6EC7"/>
    <w:rsid w:val="00BF10A8"/>
    <w:rsid w:val="00BF240E"/>
    <w:rsid w:val="00BF5481"/>
    <w:rsid w:val="00BF7B37"/>
    <w:rsid w:val="00C00446"/>
    <w:rsid w:val="00C03583"/>
    <w:rsid w:val="00C0786A"/>
    <w:rsid w:val="00C117DC"/>
    <w:rsid w:val="00C16641"/>
    <w:rsid w:val="00C17CA9"/>
    <w:rsid w:val="00C17D68"/>
    <w:rsid w:val="00C20546"/>
    <w:rsid w:val="00C214EF"/>
    <w:rsid w:val="00C22F75"/>
    <w:rsid w:val="00C24E75"/>
    <w:rsid w:val="00C25F9B"/>
    <w:rsid w:val="00C27426"/>
    <w:rsid w:val="00C3234F"/>
    <w:rsid w:val="00C34228"/>
    <w:rsid w:val="00C346DB"/>
    <w:rsid w:val="00C37385"/>
    <w:rsid w:val="00C374BC"/>
    <w:rsid w:val="00C44058"/>
    <w:rsid w:val="00C45260"/>
    <w:rsid w:val="00C45D83"/>
    <w:rsid w:val="00C468D1"/>
    <w:rsid w:val="00C478FF"/>
    <w:rsid w:val="00C50982"/>
    <w:rsid w:val="00C5374F"/>
    <w:rsid w:val="00C54512"/>
    <w:rsid w:val="00C56C8D"/>
    <w:rsid w:val="00C56F5E"/>
    <w:rsid w:val="00C571FE"/>
    <w:rsid w:val="00C628AD"/>
    <w:rsid w:val="00C6515F"/>
    <w:rsid w:val="00C6610F"/>
    <w:rsid w:val="00C673EB"/>
    <w:rsid w:val="00C67406"/>
    <w:rsid w:val="00C6799B"/>
    <w:rsid w:val="00C67E10"/>
    <w:rsid w:val="00C712AB"/>
    <w:rsid w:val="00C76180"/>
    <w:rsid w:val="00C809E1"/>
    <w:rsid w:val="00C83180"/>
    <w:rsid w:val="00C833FD"/>
    <w:rsid w:val="00C85FD7"/>
    <w:rsid w:val="00C86E7E"/>
    <w:rsid w:val="00C91F86"/>
    <w:rsid w:val="00C962A7"/>
    <w:rsid w:val="00C964DF"/>
    <w:rsid w:val="00C96D4D"/>
    <w:rsid w:val="00C97DFD"/>
    <w:rsid w:val="00CA15F3"/>
    <w:rsid w:val="00CA21C6"/>
    <w:rsid w:val="00CA24DE"/>
    <w:rsid w:val="00CA2D02"/>
    <w:rsid w:val="00CA3F8B"/>
    <w:rsid w:val="00CA57B5"/>
    <w:rsid w:val="00CA5878"/>
    <w:rsid w:val="00CA5E52"/>
    <w:rsid w:val="00CA67BD"/>
    <w:rsid w:val="00CA767C"/>
    <w:rsid w:val="00CA7946"/>
    <w:rsid w:val="00CB091D"/>
    <w:rsid w:val="00CB205C"/>
    <w:rsid w:val="00CB3ECC"/>
    <w:rsid w:val="00CB6D70"/>
    <w:rsid w:val="00CC1B6E"/>
    <w:rsid w:val="00CC2ABD"/>
    <w:rsid w:val="00CC3E1C"/>
    <w:rsid w:val="00CC5B6B"/>
    <w:rsid w:val="00CC60FE"/>
    <w:rsid w:val="00CC6529"/>
    <w:rsid w:val="00CC661A"/>
    <w:rsid w:val="00CC7264"/>
    <w:rsid w:val="00CC752B"/>
    <w:rsid w:val="00CD0CB4"/>
    <w:rsid w:val="00CD24F5"/>
    <w:rsid w:val="00CD269A"/>
    <w:rsid w:val="00CD2E8F"/>
    <w:rsid w:val="00CD3672"/>
    <w:rsid w:val="00CD6224"/>
    <w:rsid w:val="00CE0DEF"/>
    <w:rsid w:val="00CE1066"/>
    <w:rsid w:val="00CE15E9"/>
    <w:rsid w:val="00CE167A"/>
    <w:rsid w:val="00CE16D0"/>
    <w:rsid w:val="00CE23D5"/>
    <w:rsid w:val="00CE6888"/>
    <w:rsid w:val="00CE704D"/>
    <w:rsid w:val="00CF7377"/>
    <w:rsid w:val="00CF7842"/>
    <w:rsid w:val="00D03475"/>
    <w:rsid w:val="00D077C9"/>
    <w:rsid w:val="00D10630"/>
    <w:rsid w:val="00D114D5"/>
    <w:rsid w:val="00D11E04"/>
    <w:rsid w:val="00D14264"/>
    <w:rsid w:val="00D14ABF"/>
    <w:rsid w:val="00D22609"/>
    <w:rsid w:val="00D2320E"/>
    <w:rsid w:val="00D23EFF"/>
    <w:rsid w:val="00D2472F"/>
    <w:rsid w:val="00D27B3B"/>
    <w:rsid w:val="00D33AB2"/>
    <w:rsid w:val="00D33F98"/>
    <w:rsid w:val="00D35D21"/>
    <w:rsid w:val="00D42904"/>
    <w:rsid w:val="00D44094"/>
    <w:rsid w:val="00D45C73"/>
    <w:rsid w:val="00D479DA"/>
    <w:rsid w:val="00D5014C"/>
    <w:rsid w:val="00D5058B"/>
    <w:rsid w:val="00D5284D"/>
    <w:rsid w:val="00D5287E"/>
    <w:rsid w:val="00D5347D"/>
    <w:rsid w:val="00D53729"/>
    <w:rsid w:val="00D55C46"/>
    <w:rsid w:val="00D55F87"/>
    <w:rsid w:val="00D61E21"/>
    <w:rsid w:val="00D64325"/>
    <w:rsid w:val="00D66EA3"/>
    <w:rsid w:val="00D70955"/>
    <w:rsid w:val="00D72905"/>
    <w:rsid w:val="00D835F8"/>
    <w:rsid w:val="00D8535A"/>
    <w:rsid w:val="00D87A9B"/>
    <w:rsid w:val="00D90BBC"/>
    <w:rsid w:val="00D91829"/>
    <w:rsid w:val="00D919CF"/>
    <w:rsid w:val="00D936D1"/>
    <w:rsid w:val="00D9521D"/>
    <w:rsid w:val="00D95B21"/>
    <w:rsid w:val="00DA0915"/>
    <w:rsid w:val="00DA230C"/>
    <w:rsid w:val="00DA34BC"/>
    <w:rsid w:val="00DA37CE"/>
    <w:rsid w:val="00DA37FB"/>
    <w:rsid w:val="00DA536A"/>
    <w:rsid w:val="00DA60BF"/>
    <w:rsid w:val="00DB07FE"/>
    <w:rsid w:val="00DB0ACF"/>
    <w:rsid w:val="00DB5C51"/>
    <w:rsid w:val="00DB794D"/>
    <w:rsid w:val="00DB7F28"/>
    <w:rsid w:val="00DC02A4"/>
    <w:rsid w:val="00DC0772"/>
    <w:rsid w:val="00DC249F"/>
    <w:rsid w:val="00DC5B63"/>
    <w:rsid w:val="00DD1249"/>
    <w:rsid w:val="00DD1EB1"/>
    <w:rsid w:val="00DD24FF"/>
    <w:rsid w:val="00DD4619"/>
    <w:rsid w:val="00DD6ED4"/>
    <w:rsid w:val="00DD71F2"/>
    <w:rsid w:val="00DE169C"/>
    <w:rsid w:val="00DE2626"/>
    <w:rsid w:val="00DE28CB"/>
    <w:rsid w:val="00DE4139"/>
    <w:rsid w:val="00DE53EE"/>
    <w:rsid w:val="00DE6A73"/>
    <w:rsid w:val="00DE72B5"/>
    <w:rsid w:val="00DE7FD7"/>
    <w:rsid w:val="00DF05A5"/>
    <w:rsid w:val="00DF2DA0"/>
    <w:rsid w:val="00DF32D8"/>
    <w:rsid w:val="00DF3A08"/>
    <w:rsid w:val="00DF6905"/>
    <w:rsid w:val="00DF6D6E"/>
    <w:rsid w:val="00E0082F"/>
    <w:rsid w:val="00E030FA"/>
    <w:rsid w:val="00E033AF"/>
    <w:rsid w:val="00E07119"/>
    <w:rsid w:val="00E1471E"/>
    <w:rsid w:val="00E160AB"/>
    <w:rsid w:val="00E17010"/>
    <w:rsid w:val="00E2179A"/>
    <w:rsid w:val="00E223E1"/>
    <w:rsid w:val="00E23E9B"/>
    <w:rsid w:val="00E30051"/>
    <w:rsid w:val="00E3106F"/>
    <w:rsid w:val="00E313D7"/>
    <w:rsid w:val="00E33FFB"/>
    <w:rsid w:val="00E344DD"/>
    <w:rsid w:val="00E35A44"/>
    <w:rsid w:val="00E370DC"/>
    <w:rsid w:val="00E43D96"/>
    <w:rsid w:val="00E54123"/>
    <w:rsid w:val="00E57EC8"/>
    <w:rsid w:val="00E602D2"/>
    <w:rsid w:val="00E604C3"/>
    <w:rsid w:val="00E60DA2"/>
    <w:rsid w:val="00E6291F"/>
    <w:rsid w:val="00E63251"/>
    <w:rsid w:val="00E65332"/>
    <w:rsid w:val="00E708FE"/>
    <w:rsid w:val="00E70CE3"/>
    <w:rsid w:val="00E73064"/>
    <w:rsid w:val="00E7732C"/>
    <w:rsid w:val="00E773AD"/>
    <w:rsid w:val="00E77D77"/>
    <w:rsid w:val="00E82D95"/>
    <w:rsid w:val="00E8331C"/>
    <w:rsid w:val="00E84680"/>
    <w:rsid w:val="00E93165"/>
    <w:rsid w:val="00E94F9A"/>
    <w:rsid w:val="00E96ABC"/>
    <w:rsid w:val="00EA13A4"/>
    <w:rsid w:val="00EA4D52"/>
    <w:rsid w:val="00EA565F"/>
    <w:rsid w:val="00EA6A5E"/>
    <w:rsid w:val="00EA7F85"/>
    <w:rsid w:val="00EB4393"/>
    <w:rsid w:val="00EB5792"/>
    <w:rsid w:val="00EB60F2"/>
    <w:rsid w:val="00EB7518"/>
    <w:rsid w:val="00EC59ED"/>
    <w:rsid w:val="00EC5A1B"/>
    <w:rsid w:val="00EC7337"/>
    <w:rsid w:val="00EC7CBF"/>
    <w:rsid w:val="00ED210B"/>
    <w:rsid w:val="00ED234B"/>
    <w:rsid w:val="00ED394A"/>
    <w:rsid w:val="00ED5705"/>
    <w:rsid w:val="00EE0225"/>
    <w:rsid w:val="00EE0D39"/>
    <w:rsid w:val="00EE138A"/>
    <w:rsid w:val="00EE3AA6"/>
    <w:rsid w:val="00F01741"/>
    <w:rsid w:val="00F04617"/>
    <w:rsid w:val="00F04C98"/>
    <w:rsid w:val="00F06F5E"/>
    <w:rsid w:val="00F10A3F"/>
    <w:rsid w:val="00F13C7A"/>
    <w:rsid w:val="00F14E21"/>
    <w:rsid w:val="00F14EC1"/>
    <w:rsid w:val="00F205CA"/>
    <w:rsid w:val="00F26E6A"/>
    <w:rsid w:val="00F2774A"/>
    <w:rsid w:val="00F31DC2"/>
    <w:rsid w:val="00F35DE1"/>
    <w:rsid w:val="00F3654B"/>
    <w:rsid w:val="00F37025"/>
    <w:rsid w:val="00F4101A"/>
    <w:rsid w:val="00F414A3"/>
    <w:rsid w:val="00F41AB8"/>
    <w:rsid w:val="00F42927"/>
    <w:rsid w:val="00F455A9"/>
    <w:rsid w:val="00F46F93"/>
    <w:rsid w:val="00F4715A"/>
    <w:rsid w:val="00F5080A"/>
    <w:rsid w:val="00F53255"/>
    <w:rsid w:val="00F55F8F"/>
    <w:rsid w:val="00F57B94"/>
    <w:rsid w:val="00F62C5E"/>
    <w:rsid w:val="00F638D8"/>
    <w:rsid w:val="00F63C15"/>
    <w:rsid w:val="00F667B9"/>
    <w:rsid w:val="00F6767F"/>
    <w:rsid w:val="00F72760"/>
    <w:rsid w:val="00F74C9F"/>
    <w:rsid w:val="00F7531A"/>
    <w:rsid w:val="00F76F0E"/>
    <w:rsid w:val="00F77C27"/>
    <w:rsid w:val="00F834AA"/>
    <w:rsid w:val="00F83AC9"/>
    <w:rsid w:val="00F84664"/>
    <w:rsid w:val="00F86768"/>
    <w:rsid w:val="00F92CF5"/>
    <w:rsid w:val="00F94BEA"/>
    <w:rsid w:val="00F9503B"/>
    <w:rsid w:val="00F9672C"/>
    <w:rsid w:val="00FA0F9F"/>
    <w:rsid w:val="00FA2CDA"/>
    <w:rsid w:val="00FA36C4"/>
    <w:rsid w:val="00FA7518"/>
    <w:rsid w:val="00FB1F15"/>
    <w:rsid w:val="00FB4641"/>
    <w:rsid w:val="00FB4C02"/>
    <w:rsid w:val="00FB56C7"/>
    <w:rsid w:val="00FB5FBA"/>
    <w:rsid w:val="00FB63D4"/>
    <w:rsid w:val="00FC0B64"/>
    <w:rsid w:val="00FC0B82"/>
    <w:rsid w:val="00FC2003"/>
    <w:rsid w:val="00FC2898"/>
    <w:rsid w:val="00FC5EC0"/>
    <w:rsid w:val="00FC60A9"/>
    <w:rsid w:val="00FC6E06"/>
    <w:rsid w:val="00FC7D22"/>
    <w:rsid w:val="00FD1CD2"/>
    <w:rsid w:val="00FD20BA"/>
    <w:rsid w:val="00FE1C6B"/>
    <w:rsid w:val="00FF0EF5"/>
    <w:rsid w:val="00FF1B00"/>
    <w:rsid w:val="00FF26EA"/>
    <w:rsid w:val="00FF29DB"/>
    <w:rsid w:val="00FF30FA"/>
    <w:rsid w:val="00FF3394"/>
    <w:rsid w:val="00FF3C85"/>
    <w:rsid w:val="00FF49D3"/>
    <w:rsid w:val="00FF4E0F"/>
    <w:rsid w:val="00FF5D22"/>
    <w:rsid w:val="00FF5E7B"/>
    <w:rsid w:val="00FF6763"/>
    <w:rsid w:val="00FF7454"/>
    <w:rsid w:val="00FF7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envelope address" w:uiPriority="99"/>
    <w:lsdException w:name="envelope return" w:uiPriority="99"/>
    <w:lsdException w:name="endnote text" w:uiPriority="99"/>
    <w:lsdException w:name="table of authorities" w:uiPriority="99"/>
    <w:lsdException w:name="toa heading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ONormal"/>
    <w:qFormat/>
    <w:rsid w:val="00687593"/>
    <w:rPr>
      <w:rFonts w:eastAsia="Calibri"/>
      <w:sz w:val="22"/>
      <w:szCs w:val="22"/>
      <w:lang w:val="en-GB"/>
    </w:rPr>
  </w:style>
  <w:style w:type="paragraph" w:styleId="1">
    <w:name w:val="heading 1"/>
    <w:basedOn w:val="AOHeadings"/>
    <w:next w:val="AODocTxt"/>
    <w:link w:val="10"/>
    <w:uiPriority w:val="9"/>
    <w:qFormat/>
    <w:rsid w:val="00687593"/>
    <w:pPr>
      <w:keepNext/>
      <w:outlineLvl w:val="0"/>
    </w:pPr>
    <w:rPr>
      <w:rFonts w:eastAsia="Times New Roman"/>
      <w:b/>
      <w:bCs/>
      <w:caps/>
      <w:szCs w:val="28"/>
    </w:rPr>
  </w:style>
  <w:style w:type="paragraph" w:styleId="2">
    <w:name w:val="heading 2"/>
    <w:basedOn w:val="AOHeadings"/>
    <w:next w:val="AODocTxt"/>
    <w:link w:val="20"/>
    <w:uiPriority w:val="9"/>
    <w:unhideWhenUsed/>
    <w:qFormat/>
    <w:rsid w:val="00687593"/>
    <w:pPr>
      <w:keepNext/>
      <w:outlineLvl w:val="1"/>
    </w:pPr>
    <w:rPr>
      <w:rFonts w:eastAsia="Times New Roman"/>
      <w:b/>
      <w:bCs/>
      <w:szCs w:val="26"/>
    </w:rPr>
  </w:style>
  <w:style w:type="paragraph" w:styleId="30">
    <w:name w:val="heading 3"/>
    <w:basedOn w:val="AOHeadings"/>
    <w:next w:val="AODocTxt"/>
    <w:link w:val="31"/>
    <w:uiPriority w:val="9"/>
    <w:unhideWhenUsed/>
    <w:qFormat/>
    <w:rsid w:val="00687593"/>
    <w:pPr>
      <w:outlineLvl w:val="2"/>
    </w:pPr>
    <w:rPr>
      <w:rFonts w:eastAsia="Times New Roman"/>
      <w:bCs/>
    </w:rPr>
  </w:style>
  <w:style w:type="paragraph" w:styleId="40">
    <w:name w:val="heading 4"/>
    <w:basedOn w:val="AOHeadings"/>
    <w:next w:val="AODocTxt"/>
    <w:link w:val="41"/>
    <w:uiPriority w:val="9"/>
    <w:unhideWhenUsed/>
    <w:qFormat/>
    <w:rsid w:val="00687593"/>
    <w:pPr>
      <w:outlineLvl w:val="3"/>
    </w:pPr>
    <w:rPr>
      <w:rFonts w:eastAsia="Times New Roman"/>
      <w:bCs/>
      <w:iCs/>
    </w:rPr>
  </w:style>
  <w:style w:type="paragraph" w:styleId="5">
    <w:name w:val="heading 5"/>
    <w:basedOn w:val="AOHeadings"/>
    <w:next w:val="AODocTxt"/>
    <w:link w:val="50"/>
    <w:uiPriority w:val="9"/>
    <w:unhideWhenUsed/>
    <w:qFormat/>
    <w:rsid w:val="00687593"/>
    <w:pPr>
      <w:outlineLvl w:val="4"/>
    </w:pPr>
    <w:rPr>
      <w:rFonts w:eastAsia="Times New Roman"/>
    </w:rPr>
  </w:style>
  <w:style w:type="paragraph" w:styleId="60">
    <w:name w:val="heading 6"/>
    <w:basedOn w:val="AOHeadings"/>
    <w:next w:val="AODocTxt"/>
    <w:link w:val="61"/>
    <w:uiPriority w:val="9"/>
    <w:unhideWhenUsed/>
    <w:qFormat/>
    <w:rsid w:val="00687593"/>
    <w:pPr>
      <w:outlineLvl w:val="5"/>
    </w:pPr>
    <w:rPr>
      <w:rFonts w:eastAsia="Times New Roman"/>
      <w:iCs/>
    </w:rPr>
  </w:style>
  <w:style w:type="paragraph" w:styleId="70">
    <w:name w:val="heading 7"/>
    <w:basedOn w:val="AOHeadings"/>
    <w:next w:val="AODocTxt"/>
    <w:link w:val="71"/>
    <w:uiPriority w:val="9"/>
    <w:unhideWhenUsed/>
    <w:qFormat/>
    <w:rsid w:val="00687593"/>
    <w:pPr>
      <w:outlineLvl w:val="6"/>
    </w:pPr>
    <w:rPr>
      <w:rFonts w:eastAsia="Times New Roman"/>
      <w:iCs/>
    </w:rPr>
  </w:style>
  <w:style w:type="paragraph" w:styleId="80">
    <w:name w:val="heading 8"/>
    <w:basedOn w:val="AOHeadings"/>
    <w:next w:val="AODocTxt"/>
    <w:link w:val="81"/>
    <w:uiPriority w:val="9"/>
    <w:unhideWhenUsed/>
    <w:qFormat/>
    <w:rsid w:val="00687593"/>
    <w:pPr>
      <w:outlineLvl w:val="7"/>
    </w:pPr>
    <w:rPr>
      <w:rFonts w:eastAsia="Times New Roman"/>
      <w:szCs w:val="20"/>
    </w:rPr>
  </w:style>
  <w:style w:type="paragraph" w:styleId="90">
    <w:name w:val="heading 9"/>
    <w:basedOn w:val="AOHeadings"/>
    <w:next w:val="AODocTxt"/>
    <w:link w:val="91"/>
    <w:uiPriority w:val="9"/>
    <w:unhideWhenUsed/>
    <w:qFormat/>
    <w:rsid w:val="00687593"/>
    <w:pPr>
      <w:outlineLvl w:val="8"/>
    </w:pPr>
    <w:rPr>
      <w:rFonts w:eastAsia="Times New Roman"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ONormal">
    <w:name w:val="AONormal"/>
    <w:rsid w:val="00687593"/>
    <w:pPr>
      <w:spacing w:line="260" w:lineRule="atLeast"/>
    </w:pPr>
    <w:rPr>
      <w:rFonts w:eastAsia="Calibri"/>
      <w:sz w:val="22"/>
      <w:szCs w:val="22"/>
      <w:lang w:val="en-GB"/>
    </w:rPr>
  </w:style>
  <w:style w:type="paragraph" w:customStyle="1" w:styleId="AOHeadings">
    <w:name w:val="AOHeadings"/>
    <w:basedOn w:val="AOBodyTxt"/>
    <w:next w:val="AODocTxt"/>
    <w:rsid w:val="00687593"/>
  </w:style>
  <w:style w:type="paragraph" w:customStyle="1" w:styleId="AOBodyTxt">
    <w:name w:val="AOBodyTxt"/>
    <w:basedOn w:val="AONormal"/>
    <w:next w:val="AODocTxt"/>
    <w:rsid w:val="00687593"/>
    <w:pPr>
      <w:spacing w:before="240"/>
      <w:jc w:val="both"/>
    </w:pPr>
  </w:style>
  <w:style w:type="paragraph" w:customStyle="1" w:styleId="AODocTxt">
    <w:name w:val="AODocTxt"/>
    <w:basedOn w:val="AOBodyTxt"/>
    <w:rsid w:val="00687593"/>
  </w:style>
  <w:style w:type="paragraph" w:styleId="a3">
    <w:name w:val="header"/>
    <w:basedOn w:val="a"/>
    <w:link w:val="a4"/>
    <w:uiPriority w:val="99"/>
    <w:unhideWhenUsed/>
    <w:rsid w:val="00687593"/>
    <w:pPr>
      <w:tabs>
        <w:tab w:val="center" w:pos="4150"/>
        <w:tab w:val="right" w:pos="8306"/>
      </w:tabs>
    </w:pPr>
  </w:style>
  <w:style w:type="paragraph" w:styleId="a5">
    <w:name w:val="footer"/>
    <w:basedOn w:val="a"/>
    <w:link w:val="a6"/>
    <w:uiPriority w:val="99"/>
    <w:unhideWhenUsed/>
    <w:rsid w:val="00687593"/>
    <w:pPr>
      <w:tabs>
        <w:tab w:val="center" w:pos="4150"/>
        <w:tab w:val="right" w:pos="8306"/>
      </w:tabs>
    </w:pPr>
  </w:style>
  <w:style w:type="paragraph" w:customStyle="1" w:styleId="AO1">
    <w:name w:val="AO(1)"/>
    <w:basedOn w:val="AOBodyTxt"/>
    <w:next w:val="AODocTxt"/>
    <w:rsid w:val="00687593"/>
    <w:pPr>
      <w:numPr>
        <w:numId w:val="1"/>
      </w:numPr>
      <w:tabs>
        <w:tab w:val="clear" w:pos="720"/>
      </w:tabs>
    </w:pPr>
  </w:style>
  <w:style w:type="paragraph" w:customStyle="1" w:styleId="AOA">
    <w:name w:val="AO(A)"/>
    <w:basedOn w:val="AOBodyTxt"/>
    <w:next w:val="AODocTxt"/>
    <w:rsid w:val="00687593"/>
    <w:pPr>
      <w:numPr>
        <w:numId w:val="2"/>
      </w:numPr>
    </w:pPr>
  </w:style>
  <w:style w:type="paragraph" w:customStyle="1" w:styleId="AOHead1">
    <w:name w:val="AOHead1"/>
    <w:basedOn w:val="AOHeadings"/>
    <w:next w:val="AODocTxtL1"/>
    <w:rsid w:val="00687593"/>
    <w:pPr>
      <w:keepNext/>
      <w:numPr>
        <w:numId w:val="3"/>
      </w:numPr>
      <w:outlineLvl w:val="0"/>
    </w:pPr>
    <w:rPr>
      <w:b/>
      <w:caps/>
      <w:kern w:val="28"/>
    </w:rPr>
  </w:style>
  <w:style w:type="paragraph" w:customStyle="1" w:styleId="AODocTxtL1">
    <w:name w:val="AODocTxtL1"/>
    <w:basedOn w:val="AODocTxt"/>
    <w:rsid w:val="00687593"/>
    <w:pPr>
      <w:ind w:left="720"/>
    </w:pPr>
  </w:style>
  <w:style w:type="paragraph" w:customStyle="1" w:styleId="AOAltHead1">
    <w:name w:val="AOAltHead1"/>
    <w:basedOn w:val="AOHead1"/>
    <w:next w:val="AODocTxtL1"/>
    <w:rsid w:val="00687593"/>
    <w:pPr>
      <w:keepNext w:val="0"/>
      <w:tabs>
        <w:tab w:val="clear" w:pos="720"/>
      </w:tabs>
    </w:pPr>
    <w:rPr>
      <w:b w:val="0"/>
      <w:caps w:val="0"/>
    </w:rPr>
  </w:style>
  <w:style w:type="paragraph" w:customStyle="1" w:styleId="AOHead2">
    <w:name w:val="AOHead2"/>
    <w:basedOn w:val="AOHeadings"/>
    <w:next w:val="AODocTxtL1"/>
    <w:rsid w:val="00687593"/>
    <w:pPr>
      <w:keepNext/>
      <w:numPr>
        <w:ilvl w:val="1"/>
        <w:numId w:val="3"/>
      </w:numPr>
      <w:outlineLvl w:val="1"/>
    </w:pPr>
    <w:rPr>
      <w:b/>
    </w:rPr>
  </w:style>
  <w:style w:type="paragraph" w:customStyle="1" w:styleId="AOAltHead2">
    <w:name w:val="AOAltHead2"/>
    <w:basedOn w:val="AOHead2"/>
    <w:next w:val="AODocTxtL1"/>
    <w:rsid w:val="00687593"/>
    <w:pPr>
      <w:keepNext w:val="0"/>
      <w:tabs>
        <w:tab w:val="clear" w:pos="720"/>
      </w:tabs>
    </w:pPr>
    <w:rPr>
      <w:b w:val="0"/>
    </w:rPr>
  </w:style>
  <w:style w:type="paragraph" w:customStyle="1" w:styleId="AOHead3">
    <w:name w:val="AOHead3"/>
    <w:basedOn w:val="AOHeadings"/>
    <w:next w:val="AODocTxtL2"/>
    <w:rsid w:val="00687593"/>
    <w:pPr>
      <w:numPr>
        <w:ilvl w:val="2"/>
        <w:numId w:val="3"/>
      </w:numPr>
      <w:outlineLvl w:val="2"/>
    </w:pPr>
  </w:style>
  <w:style w:type="paragraph" w:customStyle="1" w:styleId="AODocTxtL2">
    <w:name w:val="AODocTxtL2"/>
    <w:basedOn w:val="AODocTxt"/>
    <w:rsid w:val="00687593"/>
    <w:pPr>
      <w:ind w:left="1440"/>
    </w:pPr>
  </w:style>
  <w:style w:type="paragraph" w:customStyle="1" w:styleId="AOAltHead3">
    <w:name w:val="AOAltHead3"/>
    <w:basedOn w:val="AOHead3"/>
    <w:next w:val="AODocTxtL1"/>
    <w:rsid w:val="00687593"/>
  </w:style>
  <w:style w:type="paragraph" w:customStyle="1" w:styleId="AOHead4">
    <w:name w:val="AOHead4"/>
    <w:basedOn w:val="AOHeadings"/>
    <w:next w:val="AODocTxtL3"/>
    <w:rsid w:val="00687593"/>
    <w:pPr>
      <w:numPr>
        <w:ilvl w:val="3"/>
        <w:numId w:val="3"/>
      </w:numPr>
      <w:outlineLvl w:val="3"/>
    </w:pPr>
  </w:style>
  <w:style w:type="paragraph" w:customStyle="1" w:styleId="AODocTxtL3">
    <w:name w:val="AODocTxtL3"/>
    <w:basedOn w:val="AODocTxt"/>
    <w:rsid w:val="00687593"/>
    <w:pPr>
      <w:ind w:left="2160"/>
    </w:pPr>
  </w:style>
  <w:style w:type="paragraph" w:customStyle="1" w:styleId="AOAltHead4">
    <w:name w:val="AOAltHead4"/>
    <w:basedOn w:val="AOHead4"/>
    <w:next w:val="AODocTxtL2"/>
    <w:rsid w:val="00687593"/>
  </w:style>
  <w:style w:type="paragraph" w:customStyle="1" w:styleId="AOHead5">
    <w:name w:val="AOHead5"/>
    <w:basedOn w:val="AOHeadings"/>
    <w:next w:val="AODocTxtL4"/>
    <w:rsid w:val="00687593"/>
    <w:pPr>
      <w:numPr>
        <w:ilvl w:val="4"/>
        <w:numId w:val="3"/>
      </w:numPr>
      <w:outlineLvl w:val="4"/>
    </w:pPr>
  </w:style>
  <w:style w:type="paragraph" w:customStyle="1" w:styleId="AODocTxtL4">
    <w:name w:val="AODocTxtL4"/>
    <w:basedOn w:val="AODocTxt"/>
    <w:rsid w:val="00687593"/>
    <w:pPr>
      <w:ind w:left="2880"/>
    </w:pPr>
  </w:style>
  <w:style w:type="paragraph" w:customStyle="1" w:styleId="AOAltHead5">
    <w:name w:val="AOAltHead5"/>
    <w:basedOn w:val="AOHead5"/>
    <w:next w:val="AODocTxtL3"/>
    <w:rsid w:val="00687593"/>
    <w:pPr>
      <w:tabs>
        <w:tab w:val="clear" w:pos="2880"/>
      </w:tabs>
      <w:ind w:left="2160"/>
    </w:pPr>
  </w:style>
  <w:style w:type="paragraph" w:customStyle="1" w:styleId="AOHead6">
    <w:name w:val="AOHead6"/>
    <w:basedOn w:val="AOHeadings"/>
    <w:next w:val="AODocTxtL5"/>
    <w:rsid w:val="00687593"/>
    <w:pPr>
      <w:numPr>
        <w:ilvl w:val="5"/>
        <w:numId w:val="3"/>
      </w:numPr>
      <w:outlineLvl w:val="5"/>
    </w:pPr>
  </w:style>
  <w:style w:type="paragraph" w:customStyle="1" w:styleId="AODocTxtL5">
    <w:name w:val="AODocTxtL5"/>
    <w:basedOn w:val="AODocTxt"/>
    <w:rsid w:val="00687593"/>
    <w:pPr>
      <w:ind w:left="3600"/>
    </w:pPr>
  </w:style>
  <w:style w:type="paragraph" w:customStyle="1" w:styleId="AOAltHead6">
    <w:name w:val="AOAltHead6"/>
    <w:basedOn w:val="AOHead6"/>
    <w:next w:val="AODocTxtL4"/>
    <w:rsid w:val="00687593"/>
    <w:pPr>
      <w:tabs>
        <w:tab w:val="clear" w:pos="3600"/>
      </w:tabs>
      <w:ind w:left="2880"/>
    </w:pPr>
  </w:style>
  <w:style w:type="paragraph" w:customStyle="1" w:styleId="AOAttachments">
    <w:name w:val="AOAttachments"/>
    <w:basedOn w:val="AOBodyTxt"/>
    <w:next w:val="AODocTxt"/>
    <w:rsid w:val="00687593"/>
    <w:pPr>
      <w:jc w:val="center"/>
    </w:pPr>
    <w:rPr>
      <w:caps/>
    </w:rPr>
  </w:style>
  <w:style w:type="paragraph" w:customStyle="1" w:styleId="AOAnxHead">
    <w:name w:val="AOAnxHead"/>
    <w:basedOn w:val="AOAttachments"/>
    <w:next w:val="AOAnxTitle"/>
    <w:rsid w:val="00687593"/>
    <w:pPr>
      <w:pageBreakBefore/>
      <w:numPr>
        <w:numId w:val="4"/>
      </w:numPr>
      <w:tabs>
        <w:tab w:val="clear" w:pos="0"/>
      </w:tabs>
      <w:outlineLvl w:val="0"/>
    </w:pPr>
  </w:style>
  <w:style w:type="paragraph" w:customStyle="1" w:styleId="AOAnxTitle">
    <w:name w:val="AOAnxTitle"/>
    <w:basedOn w:val="AOAttachments"/>
    <w:next w:val="AODocTxt"/>
    <w:rsid w:val="00687593"/>
    <w:pPr>
      <w:outlineLvl w:val="1"/>
    </w:pPr>
    <w:rPr>
      <w:b/>
    </w:rPr>
  </w:style>
  <w:style w:type="paragraph" w:customStyle="1" w:styleId="AOAnxPartHead">
    <w:name w:val="AOAnxPartHead"/>
    <w:basedOn w:val="AOAnxHead"/>
    <w:next w:val="AOAnxPartTitle"/>
    <w:rsid w:val="00687593"/>
    <w:pPr>
      <w:pageBreakBefore w:val="0"/>
      <w:numPr>
        <w:ilvl w:val="1"/>
      </w:numPr>
      <w:tabs>
        <w:tab w:val="clear" w:pos="0"/>
      </w:tabs>
    </w:pPr>
  </w:style>
  <w:style w:type="paragraph" w:customStyle="1" w:styleId="AOAnxPartTitle">
    <w:name w:val="AOAnxPartTitle"/>
    <w:basedOn w:val="AOAnxTitle"/>
    <w:next w:val="AODocTxt"/>
    <w:rsid w:val="00687593"/>
  </w:style>
  <w:style w:type="paragraph" w:customStyle="1" w:styleId="AOAppHead">
    <w:name w:val="AOAppHead"/>
    <w:basedOn w:val="AOAttachments"/>
    <w:next w:val="AOAppTitle"/>
    <w:rsid w:val="00687593"/>
    <w:pPr>
      <w:pageBreakBefore/>
      <w:numPr>
        <w:numId w:val="5"/>
      </w:numPr>
      <w:tabs>
        <w:tab w:val="clear" w:pos="0"/>
      </w:tabs>
      <w:outlineLvl w:val="0"/>
    </w:pPr>
  </w:style>
  <w:style w:type="paragraph" w:customStyle="1" w:styleId="AOAppTitle">
    <w:name w:val="AOAppTitle"/>
    <w:basedOn w:val="AOAttachments"/>
    <w:next w:val="AODocTxt"/>
    <w:rsid w:val="00687593"/>
    <w:pPr>
      <w:outlineLvl w:val="1"/>
    </w:pPr>
    <w:rPr>
      <w:b/>
    </w:rPr>
  </w:style>
  <w:style w:type="paragraph" w:customStyle="1" w:styleId="AOAppPartHead">
    <w:name w:val="AOAppPartHead"/>
    <w:basedOn w:val="AOAppHead"/>
    <w:next w:val="AOAppPartTitle"/>
    <w:rsid w:val="00687593"/>
    <w:pPr>
      <w:pageBreakBefore w:val="0"/>
      <w:numPr>
        <w:ilvl w:val="1"/>
      </w:numPr>
      <w:tabs>
        <w:tab w:val="clear" w:pos="0"/>
      </w:tabs>
    </w:pPr>
  </w:style>
  <w:style w:type="paragraph" w:customStyle="1" w:styleId="AOAppPartTitle">
    <w:name w:val="AOAppPartTitle"/>
    <w:basedOn w:val="AOAppTitle"/>
    <w:next w:val="AODocTxt"/>
    <w:rsid w:val="00687593"/>
  </w:style>
  <w:style w:type="paragraph" w:customStyle="1" w:styleId="AOFPBP">
    <w:name w:val="AOFPBP"/>
    <w:basedOn w:val="AONormal"/>
    <w:next w:val="AOFPTxt"/>
    <w:rsid w:val="00687593"/>
    <w:pPr>
      <w:jc w:val="center"/>
    </w:pPr>
  </w:style>
  <w:style w:type="paragraph" w:customStyle="1" w:styleId="AOFPTxt">
    <w:name w:val="AOFPTxt"/>
    <w:basedOn w:val="AOFPBP"/>
    <w:rsid w:val="00687593"/>
    <w:rPr>
      <w:b/>
    </w:rPr>
  </w:style>
  <w:style w:type="paragraph" w:customStyle="1" w:styleId="AOBPTitle">
    <w:name w:val="AOBPTitle"/>
    <w:basedOn w:val="AOFPBP"/>
    <w:rsid w:val="00687593"/>
    <w:rPr>
      <w:b/>
      <w:caps/>
    </w:rPr>
  </w:style>
  <w:style w:type="paragraph" w:customStyle="1" w:styleId="AOBPTxtC">
    <w:name w:val="AOBPTxtC"/>
    <w:basedOn w:val="AOFPBP"/>
    <w:rsid w:val="00687593"/>
  </w:style>
  <w:style w:type="paragraph" w:customStyle="1" w:styleId="AOBPTxtL">
    <w:name w:val="AOBPTxtL"/>
    <w:basedOn w:val="AOFPBP"/>
    <w:rsid w:val="00687593"/>
    <w:pPr>
      <w:jc w:val="left"/>
    </w:pPr>
  </w:style>
  <w:style w:type="paragraph" w:customStyle="1" w:styleId="AOBPTxtR">
    <w:name w:val="AOBPTxtR"/>
    <w:basedOn w:val="AOFPBP"/>
    <w:rsid w:val="00687593"/>
    <w:pPr>
      <w:jc w:val="right"/>
    </w:pPr>
  </w:style>
  <w:style w:type="paragraph" w:customStyle="1" w:styleId="AOBullet">
    <w:name w:val="AOBullet"/>
    <w:basedOn w:val="AOBodyTxt"/>
    <w:rsid w:val="00687593"/>
    <w:pPr>
      <w:numPr>
        <w:numId w:val="6"/>
      </w:numPr>
      <w:tabs>
        <w:tab w:val="clear" w:pos="720"/>
      </w:tabs>
    </w:pPr>
  </w:style>
  <w:style w:type="paragraph" w:customStyle="1" w:styleId="AOBullet2">
    <w:name w:val="AOBullet2"/>
    <w:basedOn w:val="AOBullet"/>
    <w:rsid w:val="00687593"/>
    <w:pPr>
      <w:numPr>
        <w:numId w:val="7"/>
      </w:numPr>
      <w:tabs>
        <w:tab w:val="clear" w:pos="720"/>
      </w:tabs>
      <w:spacing w:before="120"/>
    </w:pPr>
  </w:style>
  <w:style w:type="paragraph" w:customStyle="1" w:styleId="AOBullet3">
    <w:name w:val="AOBullet3"/>
    <w:basedOn w:val="AOBodyTxt"/>
    <w:rsid w:val="00687593"/>
    <w:pPr>
      <w:numPr>
        <w:numId w:val="8"/>
      </w:numPr>
      <w:tabs>
        <w:tab w:val="clear" w:pos="720"/>
      </w:tabs>
      <w:spacing w:before="120"/>
    </w:pPr>
  </w:style>
  <w:style w:type="paragraph" w:customStyle="1" w:styleId="AOBullet4">
    <w:name w:val="AOBullet4"/>
    <w:basedOn w:val="AOBodyTxt"/>
    <w:rsid w:val="00687593"/>
    <w:pPr>
      <w:numPr>
        <w:numId w:val="9"/>
      </w:numPr>
      <w:tabs>
        <w:tab w:val="clear" w:pos="720"/>
      </w:tabs>
      <w:spacing w:before="120"/>
    </w:pPr>
  </w:style>
  <w:style w:type="paragraph" w:customStyle="1" w:styleId="AODefHead">
    <w:name w:val="AODefHead"/>
    <w:basedOn w:val="AOBodyTxt"/>
    <w:next w:val="AODefPara"/>
    <w:rsid w:val="00687593"/>
    <w:pPr>
      <w:numPr>
        <w:numId w:val="10"/>
      </w:numPr>
      <w:outlineLvl w:val="5"/>
    </w:pPr>
  </w:style>
  <w:style w:type="paragraph" w:customStyle="1" w:styleId="AODefPara">
    <w:name w:val="AODefPara"/>
    <w:basedOn w:val="AODefHead"/>
    <w:rsid w:val="00687593"/>
    <w:pPr>
      <w:numPr>
        <w:ilvl w:val="1"/>
      </w:numPr>
      <w:outlineLvl w:val="6"/>
    </w:pPr>
  </w:style>
  <w:style w:type="paragraph" w:customStyle="1" w:styleId="AODocTxtL6">
    <w:name w:val="AODocTxtL6"/>
    <w:basedOn w:val="AODocTxt"/>
    <w:rsid w:val="00687593"/>
    <w:pPr>
      <w:ind w:left="4320"/>
    </w:pPr>
  </w:style>
  <w:style w:type="paragraph" w:customStyle="1" w:styleId="AODocTxtL7">
    <w:name w:val="AODocTxtL7"/>
    <w:basedOn w:val="AODocTxt"/>
    <w:rsid w:val="00687593"/>
    <w:pPr>
      <w:ind w:left="5040"/>
    </w:pPr>
  </w:style>
  <w:style w:type="paragraph" w:customStyle="1" w:styleId="AODocTxtL8">
    <w:name w:val="AODocTxtL8"/>
    <w:basedOn w:val="AODocTxt"/>
    <w:rsid w:val="00687593"/>
    <w:pPr>
      <w:ind w:left="5760"/>
    </w:pPr>
  </w:style>
  <w:style w:type="paragraph" w:customStyle="1" w:styleId="AOFPCopyright">
    <w:name w:val="AOFPCopyright"/>
    <w:basedOn w:val="AOFPTxt"/>
    <w:rsid w:val="00687593"/>
    <w:pPr>
      <w:jc w:val="left"/>
    </w:pPr>
    <w:rPr>
      <w:caps/>
    </w:rPr>
  </w:style>
  <w:style w:type="paragraph" w:customStyle="1" w:styleId="AOFPDate">
    <w:name w:val="AOFPDate"/>
    <w:basedOn w:val="AOFPTxt"/>
    <w:rsid w:val="00687593"/>
    <w:rPr>
      <w:caps/>
    </w:rPr>
  </w:style>
  <w:style w:type="paragraph" w:customStyle="1" w:styleId="AOFPTitle">
    <w:name w:val="AOFPTitle"/>
    <w:basedOn w:val="AOFPTxt"/>
    <w:rsid w:val="00687593"/>
    <w:rPr>
      <w:caps/>
      <w:sz w:val="32"/>
    </w:rPr>
  </w:style>
  <w:style w:type="paragraph" w:customStyle="1" w:styleId="AOFPTxtCaps">
    <w:name w:val="AOFPTxtCaps"/>
    <w:basedOn w:val="AOFPTxt"/>
    <w:rsid w:val="00687593"/>
    <w:rPr>
      <w:caps/>
    </w:rPr>
  </w:style>
  <w:style w:type="paragraph" w:customStyle="1" w:styleId="AOGenNum1">
    <w:name w:val="AOGenNum1"/>
    <w:basedOn w:val="AOBodyTxt"/>
    <w:next w:val="AOGenNum1Para"/>
    <w:rsid w:val="00687593"/>
    <w:pPr>
      <w:keepNext/>
      <w:numPr>
        <w:numId w:val="11"/>
      </w:numPr>
    </w:pPr>
    <w:rPr>
      <w:b/>
      <w:caps/>
    </w:rPr>
  </w:style>
  <w:style w:type="paragraph" w:customStyle="1" w:styleId="AOGenNum1Para">
    <w:name w:val="AOGenNum1Para"/>
    <w:basedOn w:val="AOGenNum1"/>
    <w:next w:val="AOGenNum1List"/>
    <w:rsid w:val="00687593"/>
    <w:pPr>
      <w:numPr>
        <w:ilvl w:val="1"/>
      </w:numPr>
    </w:pPr>
    <w:rPr>
      <w:caps w:val="0"/>
    </w:rPr>
  </w:style>
  <w:style w:type="paragraph" w:customStyle="1" w:styleId="AOGenNum1List">
    <w:name w:val="AOGenNum1List"/>
    <w:basedOn w:val="AOGenNum1"/>
    <w:rsid w:val="00687593"/>
    <w:pPr>
      <w:keepNext w:val="0"/>
      <w:numPr>
        <w:ilvl w:val="2"/>
      </w:numPr>
    </w:pPr>
    <w:rPr>
      <w:b w:val="0"/>
      <w:caps w:val="0"/>
    </w:rPr>
  </w:style>
  <w:style w:type="paragraph" w:customStyle="1" w:styleId="AOGenNum2">
    <w:name w:val="AOGenNum2"/>
    <w:basedOn w:val="AOBodyTxt"/>
    <w:next w:val="AOGenNum2Para"/>
    <w:rsid w:val="00687593"/>
    <w:pPr>
      <w:keepNext/>
      <w:numPr>
        <w:numId w:val="12"/>
      </w:numPr>
    </w:pPr>
    <w:rPr>
      <w:b/>
    </w:rPr>
  </w:style>
  <w:style w:type="paragraph" w:customStyle="1" w:styleId="AOGenNum2Para">
    <w:name w:val="AOGenNum2Para"/>
    <w:basedOn w:val="AOGenNum2"/>
    <w:next w:val="AOGenNum2List"/>
    <w:rsid w:val="00687593"/>
    <w:pPr>
      <w:keepNext w:val="0"/>
      <w:numPr>
        <w:ilvl w:val="1"/>
      </w:numPr>
    </w:pPr>
    <w:rPr>
      <w:b w:val="0"/>
    </w:rPr>
  </w:style>
  <w:style w:type="paragraph" w:customStyle="1" w:styleId="AOGenNum2List">
    <w:name w:val="AOGenNum2List"/>
    <w:basedOn w:val="AOGenNum2"/>
    <w:rsid w:val="00687593"/>
    <w:pPr>
      <w:keepNext w:val="0"/>
      <w:numPr>
        <w:ilvl w:val="2"/>
      </w:numPr>
    </w:pPr>
    <w:rPr>
      <w:b w:val="0"/>
    </w:rPr>
  </w:style>
  <w:style w:type="paragraph" w:customStyle="1" w:styleId="AOGenNum3">
    <w:name w:val="AOGenNum3"/>
    <w:basedOn w:val="AOBodyTxt"/>
    <w:next w:val="AOGenNum3List"/>
    <w:rsid w:val="00687593"/>
    <w:pPr>
      <w:numPr>
        <w:numId w:val="13"/>
      </w:numPr>
    </w:pPr>
  </w:style>
  <w:style w:type="paragraph" w:customStyle="1" w:styleId="AOGenNum3List">
    <w:name w:val="AOGenNum3List"/>
    <w:basedOn w:val="AOGenNum3"/>
    <w:rsid w:val="00687593"/>
    <w:pPr>
      <w:numPr>
        <w:ilvl w:val="1"/>
      </w:numPr>
    </w:pPr>
  </w:style>
  <w:style w:type="paragraph" w:customStyle="1" w:styleId="AOHeading1">
    <w:name w:val="AOHeading1"/>
    <w:basedOn w:val="AOHeadings"/>
    <w:next w:val="AODocTxt"/>
    <w:rsid w:val="00687593"/>
    <w:pPr>
      <w:keepNext/>
      <w:outlineLvl w:val="0"/>
    </w:pPr>
    <w:rPr>
      <w:b/>
      <w:caps/>
      <w:kern w:val="28"/>
    </w:rPr>
  </w:style>
  <w:style w:type="paragraph" w:customStyle="1" w:styleId="AOHeading2">
    <w:name w:val="AOHeading2"/>
    <w:basedOn w:val="AOHeadings"/>
    <w:next w:val="AODocTxt"/>
    <w:rsid w:val="00687593"/>
    <w:pPr>
      <w:keepNext/>
      <w:outlineLvl w:val="1"/>
    </w:pPr>
    <w:rPr>
      <w:b/>
    </w:rPr>
  </w:style>
  <w:style w:type="paragraph" w:customStyle="1" w:styleId="AOHeading3">
    <w:name w:val="AOHeading3"/>
    <w:basedOn w:val="AOHeadings"/>
    <w:next w:val="AODocTxtL1"/>
    <w:rsid w:val="00687593"/>
    <w:pPr>
      <w:keepNext/>
      <w:ind w:left="720"/>
      <w:outlineLvl w:val="2"/>
    </w:pPr>
    <w:rPr>
      <w:b/>
    </w:rPr>
  </w:style>
  <w:style w:type="paragraph" w:customStyle="1" w:styleId="AOHeading4">
    <w:name w:val="AOHeading4"/>
    <w:basedOn w:val="AOHeadings"/>
    <w:next w:val="AODocTxt"/>
    <w:rsid w:val="00687593"/>
    <w:pPr>
      <w:keepNext/>
      <w:outlineLvl w:val="3"/>
    </w:pPr>
    <w:rPr>
      <w:i/>
    </w:rPr>
  </w:style>
  <w:style w:type="paragraph" w:customStyle="1" w:styleId="AOHeading5">
    <w:name w:val="AOHeading5"/>
    <w:basedOn w:val="AOHeadings"/>
    <w:next w:val="AODocTxtL1"/>
    <w:rsid w:val="00687593"/>
    <w:pPr>
      <w:keepNext/>
      <w:ind w:left="720"/>
      <w:outlineLvl w:val="4"/>
    </w:pPr>
    <w:rPr>
      <w:i/>
    </w:rPr>
  </w:style>
  <w:style w:type="paragraph" w:customStyle="1" w:styleId="AOHeading6">
    <w:name w:val="AOHeading6"/>
    <w:basedOn w:val="AOHeadings"/>
    <w:next w:val="AODocTxt"/>
    <w:rsid w:val="00687593"/>
    <w:pPr>
      <w:keepNext/>
      <w:outlineLvl w:val="5"/>
    </w:pPr>
    <w:rPr>
      <w:b/>
      <w:i/>
    </w:rPr>
  </w:style>
  <w:style w:type="paragraph" w:customStyle="1" w:styleId="AOHeading7">
    <w:name w:val="AOHeading7"/>
    <w:basedOn w:val="AOHeadings"/>
    <w:next w:val="AODocTxtL1"/>
    <w:rsid w:val="00687593"/>
    <w:pPr>
      <w:keepNext/>
      <w:ind w:left="720"/>
      <w:outlineLvl w:val="6"/>
    </w:pPr>
    <w:rPr>
      <w:b/>
      <w:i/>
    </w:rPr>
  </w:style>
  <w:style w:type="character" w:customStyle="1" w:styleId="AOHidden">
    <w:name w:val="AOHidden"/>
    <w:rsid w:val="00120CF5"/>
    <w:rPr>
      <w:vanish/>
      <w:color w:val="auto"/>
    </w:rPr>
  </w:style>
  <w:style w:type="paragraph" w:customStyle="1" w:styleId="AOListNumber">
    <w:name w:val="AOListNumber"/>
    <w:basedOn w:val="AOBodyTxt"/>
    <w:rsid w:val="00687593"/>
    <w:pPr>
      <w:numPr>
        <w:numId w:val="14"/>
      </w:numPr>
      <w:tabs>
        <w:tab w:val="clear" w:pos="720"/>
      </w:tabs>
    </w:pPr>
  </w:style>
  <w:style w:type="paragraph" w:customStyle="1" w:styleId="AOLocation">
    <w:name w:val="AOLocation"/>
    <w:basedOn w:val="AOFPBP"/>
    <w:rsid w:val="00687593"/>
    <w:pPr>
      <w:spacing w:before="160"/>
    </w:pPr>
    <w:rPr>
      <w:b/>
      <w:caps/>
    </w:rPr>
  </w:style>
  <w:style w:type="paragraph" w:customStyle="1" w:styleId="AONormal10">
    <w:name w:val="AONormal10"/>
    <w:basedOn w:val="AONormal"/>
    <w:rsid w:val="00687593"/>
    <w:rPr>
      <w:sz w:val="20"/>
    </w:rPr>
  </w:style>
  <w:style w:type="paragraph" w:customStyle="1" w:styleId="AONormal8L">
    <w:name w:val="AONormal8L"/>
    <w:basedOn w:val="AONormal"/>
    <w:rsid w:val="00687593"/>
    <w:pPr>
      <w:spacing w:line="220" w:lineRule="atLeast"/>
    </w:pPr>
    <w:rPr>
      <w:rFonts w:ascii="Arial" w:hAnsi="Arial" w:cs="Arial"/>
      <w:sz w:val="16"/>
    </w:rPr>
  </w:style>
  <w:style w:type="paragraph" w:customStyle="1" w:styleId="AONormal6L">
    <w:name w:val="AONormal6L"/>
    <w:basedOn w:val="AONormal8L"/>
    <w:rsid w:val="00687593"/>
    <w:pPr>
      <w:spacing w:line="160" w:lineRule="atLeast"/>
      <w:jc w:val="both"/>
    </w:pPr>
    <w:rPr>
      <w:sz w:val="12"/>
    </w:rPr>
  </w:style>
  <w:style w:type="paragraph" w:customStyle="1" w:styleId="AONormal6C">
    <w:name w:val="AONormal6C"/>
    <w:basedOn w:val="AONormal6L"/>
    <w:rsid w:val="00687593"/>
    <w:pPr>
      <w:jc w:val="center"/>
    </w:pPr>
  </w:style>
  <w:style w:type="paragraph" w:customStyle="1" w:styleId="AONormal6R">
    <w:name w:val="AONormal6R"/>
    <w:basedOn w:val="AONormal6L"/>
    <w:rsid w:val="00687593"/>
    <w:pPr>
      <w:jc w:val="right"/>
    </w:pPr>
  </w:style>
  <w:style w:type="paragraph" w:customStyle="1" w:styleId="AONormal8C">
    <w:name w:val="AONormal8C"/>
    <w:basedOn w:val="AONormal8L"/>
    <w:rsid w:val="00687593"/>
    <w:pPr>
      <w:jc w:val="center"/>
    </w:pPr>
  </w:style>
  <w:style w:type="paragraph" w:customStyle="1" w:styleId="AONormal8LBold">
    <w:name w:val="AONormal8LBold"/>
    <w:basedOn w:val="AONormal8L"/>
    <w:rsid w:val="00687593"/>
    <w:rPr>
      <w:b/>
    </w:rPr>
  </w:style>
  <w:style w:type="paragraph" w:customStyle="1" w:styleId="AONormal8R">
    <w:name w:val="AONormal8R"/>
    <w:basedOn w:val="AONormal8L"/>
    <w:rsid w:val="00687593"/>
    <w:pPr>
      <w:jc w:val="right"/>
    </w:pPr>
  </w:style>
  <w:style w:type="paragraph" w:customStyle="1" w:styleId="AONormalBold">
    <w:name w:val="AONormalBold"/>
    <w:basedOn w:val="AONormal"/>
    <w:rsid w:val="00687593"/>
    <w:rPr>
      <w:b/>
    </w:rPr>
  </w:style>
  <w:style w:type="paragraph" w:customStyle="1" w:styleId="AOSchHead">
    <w:name w:val="AOSchHead"/>
    <w:basedOn w:val="AOAttachments"/>
    <w:next w:val="AOSchTitle"/>
    <w:rsid w:val="00687593"/>
    <w:pPr>
      <w:pageBreakBefore/>
      <w:numPr>
        <w:numId w:val="15"/>
      </w:numPr>
      <w:tabs>
        <w:tab w:val="clear" w:pos="0"/>
      </w:tabs>
      <w:outlineLvl w:val="0"/>
    </w:pPr>
  </w:style>
  <w:style w:type="paragraph" w:customStyle="1" w:styleId="AOSchTitle">
    <w:name w:val="AOSchTitle"/>
    <w:basedOn w:val="AOAttachments"/>
    <w:next w:val="AODocTxt"/>
    <w:rsid w:val="00687593"/>
    <w:pPr>
      <w:outlineLvl w:val="1"/>
    </w:pPr>
    <w:rPr>
      <w:b/>
    </w:rPr>
  </w:style>
  <w:style w:type="paragraph" w:customStyle="1" w:styleId="AOSchPartHead">
    <w:name w:val="AOSchPartHead"/>
    <w:basedOn w:val="AOSchHead"/>
    <w:next w:val="AOSchPartTitle"/>
    <w:rsid w:val="00687593"/>
    <w:pPr>
      <w:pageBreakBefore w:val="0"/>
      <w:numPr>
        <w:ilvl w:val="1"/>
      </w:numPr>
      <w:tabs>
        <w:tab w:val="clear" w:pos="0"/>
      </w:tabs>
    </w:pPr>
  </w:style>
  <w:style w:type="paragraph" w:customStyle="1" w:styleId="AOSchPartTitle">
    <w:name w:val="AOSchPartTitle"/>
    <w:basedOn w:val="AOSchTitle"/>
    <w:next w:val="AODocTxt"/>
    <w:rsid w:val="00687593"/>
  </w:style>
  <w:style w:type="paragraph" w:customStyle="1" w:styleId="AOSignatory">
    <w:name w:val="AOSignatory"/>
    <w:basedOn w:val="AOBodyTxt"/>
    <w:next w:val="AODocTxt"/>
    <w:rsid w:val="00687593"/>
    <w:pPr>
      <w:pageBreakBefore/>
      <w:spacing w:after="240"/>
      <w:jc w:val="center"/>
    </w:pPr>
    <w:rPr>
      <w:b/>
      <w:caps/>
    </w:rPr>
  </w:style>
  <w:style w:type="paragraph" w:customStyle="1" w:styleId="AOTitle">
    <w:name w:val="AOTitle"/>
    <w:basedOn w:val="AOHeadings"/>
    <w:next w:val="AODocTxt"/>
    <w:rsid w:val="00687593"/>
    <w:pPr>
      <w:jc w:val="center"/>
    </w:pPr>
    <w:rPr>
      <w:b/>
      <w:caps/>
    </w:rPr>
  </w:style>
  <w:style w:type="paragraph" w:customStyle="1" w:styleId="AOTitle18">
    <w:name w:val="AOTitle18"/>
    <w:basedOn w:val="AONormal"/>
    <w:rsid w:val="00687593"/>
    <w:rPr>
      <w:b/>
      <w:sz w:val="36"/>
    </w:rPr>
  </w:style>
  <w:style w:type="paragraph" w:customStyle="1" w:styleId="AOTOCs">
    <w:name w:val="AOTOCs"/>
    <w:basedOn w:val="AONormal"/>
    <w:next w:val="11"/>
    <w:rsid w:val="00687593"/>
    <w:pPr>
      <w:tabs>
        <w:tab w:val="right" w:leader="dot" w:pos="9638"/>
      </w:tabs>
      <w:jc w:val="both"/>
    </w:pPr>
  </w:style>
  <w:style w:type="paragraph" w:styleId="11">
    <w:name w:val="toc 1"/>
    <w:basedOn w:val="AOTOCs"/>
    <w:next w:val="AONormal"/>
    <w:autoRedefine/>
    <w:uiPriority w:val="39"/>
    <w:unhideWhenUsed/>
    <w:rsid w:val="00687593"/>
    <w:pPr>
      <w:tabs>
        <w:tab w:val="left" w:pos="720"/>
      </w:tabs>
      <w:ind w:left="720" w:hanging="720"/>
    </w:pPr>
  </w:style>
  <w:style w:type="paragraph" w:customStyle="1" w:styleId="AOTOC1">
    <w:name w:val="AOTOC1"/>
    <w:basedOn w:val="AOTOCs"/>
    <w:rsid w:val="00687593"/>
    <w:pPr>
      <w:tabs>
        <w:tab w:val="left" w:pos="720"/>
      </w:tabs>
    </w:pPr>
    <w:rPr>
      <w:b/>
      <w:caps/>
    </w:rPr>
  </w:style>
  <w:style w:type="paragraph" w:customStyle="1" w:styleId="AOTOC2">
    <w:name w:val="AOTOC2"/>
    <w:basedOn w:val="AOTOCs"/>
    <w:rsid w:val="00687593"/>
    <w:pPr>
      <w:tabs>
        <w:tab w:val="left" w:pos="720"/>
      </w:tabs>
    </w:pPr>
  </w:style>
  <w:style w:type="paragraph" w:customStyle="1" w:styleId="AOTOC3">
    <w:name w:val="AOTOC3"/>
    <w:basedOn w:val="AOTOCs"/>
    <w:rsid w:val="00687593"/>
    <w:pPr>
      <w:ind w:left="720"/>
    </w:pPr>
    <w:rPr>
      <w:b/>
    </w:rPr>
  </w:style>
  <w:style w:type="paragraph" w:customStyle="1" w:styleId="AOTOC4">
    <w:name w:val="AOTOC4"/>
    <w:basedOn w:val="AOTOCs"/>
    <w:rsid w:val="00687593"/>
    <w:pPr>
      <w:ind w:left="720"/>
    </w:pPr>
  </w:style>
  <w:style w:type="paragraph" w:customStyle="1" w:styleId="AOTOC5">
    <w:name w:val="AOTOC5"/>
    <w:basedOn w:val="AOTOCs"/>
    <w:rsid w:val="00687593"/>
    <w:pPr>
      <w:ind w:left="720"/>
    </w:pPr>
    <w:rPr>
      <w:i/>
    </w:rPr>
  </w:style>
  <w:style w:type="paragraph" w:customStyle="1" w:styleId="AOTOCHeading">
    <w:name w:val="AOTOCHeading"/>
    <w:basedOn w:val="AOHeadings"/>
    <w:next w:val="AODocTxt"/>
    <w:rsid w:val="00687593"/>
    <w:pPr>
      <w:tabs>
        <w:tab w:val="right" w:pos="9609"/>
      </w:tabs>
      <w:spacing w:after="240"/>
    </w:pPr>
    <w:rPr>
      <w:b/>
    </w:rPr>
  </w:style>
  <w:style w:type="paragraph" w:customStyle="1" w:styleId="AOTOCTitle">
    <w:name w:val="AOTOCTitle"/>
    <w:basedOn w:val="AOHeadings"/>
    <w:next w:val="AOTOCHeading"/>
    <w:rsid w:val="00687593"/>
    <w:pPr>
      <w:jc w:val="center"/>
    </w:pPr>
    <w:rPr>
      <w:b/>
      <w:caps/>
    </w:rPr>
  </w:style>
  <w:style w:type="character" w:styleId="a7">
    <w:name w:val="annotation reference"/>
    <w:semiHidden/>
    <w:rsid w:val="00120CF5"/>
    <w:rPr>
      <w:vertAlign w:val="superscript"/>
    </w:rPr>
  </w:style>
  <w:style w:type="paragraph" w:styleId="a8">
    <w:name w:val="annotation text"/>
    <w:basedOn w:val="AONormal"/>
    <w:link w:val="a9"/>
    <w:uiPriority w:val="99"/>
    <w:semiHidden/>
    <w:unhideWhenUsed/>
    <w:rsid w:val="00687593"/>
    <w:pPr>
      <w:spacing w:line="240" w:lineRule="auto"/>
    </w:pPr>
    <w:rPr>
      <w:sz w:val="16"/>
      <w:szCs w:val="20"/>
    </w:rPr>
  </w:style>
  <w:style w:type="paragraph" w:styleId="aa">
    <w:name w:val="endnote text"/>
    <w:basedOn w:val="AONormal"/>
    <w:link w:val="ab"/>
    <w:uiPriority w:val="99"/>
    <w:semiHidden/>
    <w:unhideWhenUsed/>
    <w:rsid w:val="00687593"/>
    <w:pPr>
      <w:spacing w:line="240" w:lineRule="auto"/>
      <w:ind w:left="720" w:hanging="720"/>
      <w:jc w:val="both"/>
    </w:pPr>
    <w:rPr>
      <w:sz w:val="16"/>
      <w:szCs w:val="20"/>
    </w:rPr>
  </w:style>
  <w:style w:type="paragraph" w:styleId="ac">
    <w:name w:val="envelope address"/>
    <w:basedOn w:val="a"/>
    <w:uiPriority w:val="99"/>
    <w:rsid w:val="00687593"/>
    <w:pPr>
      <w:ind w:left="2880"/>
    </w:pPr>
    <w:rPr>
      <w:rFonts w:eastAsia="Times New Roman"/>
      <w:szCs w:val="24"/>
    </w:rPr>
  </w:style>
  <w:style w:type="paragraph" w:styleId="21">
    <w:name w:val="envelope return"/>
    <w:basedOn w:val="a"/>
    <w:uiPriority w:val="99"/>
    <w:unhideWhenUsed/>
    <w:rsid w:val="00687593"/>
    <w:rPr>
      <w:rFonts w:eastAsia="Times New Roman"/>
      <w:sz w:val="20"/>
      <w:szCs w:val="20"/>
    </w:rPr>
  </w:style>
  <w:style w:type="character" w:styleId="ad">
    <w:name w:val="footnote reference"/>
    <w:semiHidden/>
    <w:rsid w:val="00120CF5"/>
    <w:rPr>
      <w:vertAlign w:val="superscript"/>
    </w:rPr>
  </w:style>
  <w:style w:type="paragraph" w:styleId="ae">
    <w:name w:val="footnote text"/>
    <w:basedOn w:val="AONormal"/>
    <w:link w:val="af"/>
    <w:uiPriority w:val="99"/>
    <w:semiHidden/>
    <w:unhideWhenUsed/>
    <w:rsid w:val="00687593"/>
    <w:pPr>
      <w:spacing w:line="240" w:lineRule="auto"/>
      <w:ind w:left="720" w:hanging="720"/>
      <w:jc w:val="both"/>
    </w:pPr>
    <w:rPr>
      <w:sz w:val="16"/>
      <w:szCs w:val="20"/>
    </w:rPr>
  </w:style>
  <w:style w:type="character" w:styleId="af0">
    <w:name w:val="page number"/>
    <w:basedOn w:val="a0"/>
    <w:rsid w:val="00120CF5"/>
  </w:style>
  <w:style w:type="paragraph" w:styleId="af1">
    <w:name w:val="table of authorities"/>
    <w:basedOn w:val="AONormal"/>
    <w:uiPriority w:val="99"/>
    <w:semiHidden/>
    <w:unhideWhenUsed/>
    <w:rsid w:val="00687593"/>
    <w:pPr>
      <w:tabs>
        <w:tab w:val="right" w:leader="dot" w:pos="9490"/>
      </w:tabs>
      <w:spacing w:before="240" w:line="240" w:lineRule="auto"/>
      <w:ind w:left="720" w:hanging="720"/>
    </w:pPr>
  </w:style>
  <w:style w:type="paragraph" w:styleId="af2">
    <w:name w:val="toa heading"/>
    <w:basedOn w:val="AONormal"/>
    <w:next w:val="af1"/>
    <w:uiPriority w:val="99"/>
    <w:semiHidden/>
    <w:unhideWhenUsed/>
    <w:rsid w:val="00687593"/>
    <w:pPr>
      <w:tabs>
        <w:tab w:val="right" w:leader="dot" w:pos="9490"/>
      </w:tabs>
      <w:spacing w:before="240" w:after="120" w:line="240" w:lineRule="auto"/>
    </w:pPr>
    <w:rPr>
      <w:rFonts w:eastAsia="Times New Roman"/>
      <w:b/>
      <w:bCs/>
      <w:szCs w:val="24"/>
    </w:rPr>
  </w:style>
  <w:style w:type="paragraph" w:styleId="22">
    <w:name w:val="toc 2"/>
    <w:basedOn w:val="AOTOCs"/>
    <w:next w:val="AONormal"/>
    <w:autoRedefine/>
    <w:uiPriority w:val="39"/>
    <w:unhideWhenUsed/>
    <w:rsid w:val="00687593"/>
    <w:pPr>
      <w:tabs>
        <w:tab w:val="left" w:pos="1797"/>
      </w:tabs>
      <w:ind w:left="1797" w:right="720" w:hanging="1077"/>
    </w:pPr>
  </w:style>
  <w:style w:type="paragraph" w:styleId="3">
    <w:name w:val="toc 3"/>
    <w:basedOn w:val="AOTOCs"/>
    <w:next w:val="AONormal"/>
    <w:autoRedefine/>
    <w:uiPriority w:val="39"/>
    <w:unhideWhenUsed/>
    <w:rsid w:val="00687593"/>
    <w:pPr>
      <w:numPr>
        <w:numId w:val="16"/>
      </w:numPr>
      <w:ind w:right="720"/>
    </w:pPr>
  </w:style>
  <w:style w:type="paragraph" w:styleId="4">
    <w:name w:val="toc 4"/>
    <w:basedOn w:val="AOTOCs"/>
    <w:next w:val="AONormal"/>
    <w:autoRedefine/>
    <w:uiPriority w:val="39"/>
    <w:semiHidden/>
    <w:unhideWhenUsed/>
    <w:rsid w:val="00687593"/>
    <w:pPr>
      <w:numPr>
        <w:ilvl w:val="1"/>
        <w:numId w:val="16"/>
      </w:numPr>
      <w:tabs>
        <w:tab w:val="left" w:pos="1797"/>
      </w:tabs>
      <w:ind w:right="720"/>
    </w:pPr>
  </w:style>
  <w:style w:type="paragraph" w:styleId="51">
    <w:name w:val="toc 5"/>
    <w:basedOn w:val="AOTOCs"/>
    <w:next w:val="AONormal"/>
    <w:autoRedefine/>
    <w:uiPriority w:val="39"/>
    <w:unhideWhenUsed/>
    <w:rsid w:val="00687593"/>
    <w:pPr>
      <w:spacing w:before="240"/>
    </w:pPr>
  </w:style>
  <w:style w:type="paragraph" w:styleId="6">
    <w:name w:val="toc 6"/>
    <w:basedOn w:val="AOTOCs"/>
    <w:next w:val="AONormal"/>
    <w:autoRedefine/>
    <w:uiPriority w:val="39"/>
    <w:semiHidden/>
    <w:unhideWhenUsed/>
    <w:rsid w:val="00687593"/>
    <w:pPr>
      <w:numPr>
        <w:numId w:val="17"/>
      </w:numPr>
      <w:ind w:right="720"/>
    </w:pPr>
  </w:style>
  <w:style w:type="paragraph" w:styleId="7">
    <w:name w:val="toc 7"/>
    <w:basedOn w:val="AOTOCs"/>
    <w:next w:val="AONormal"/>
    <w:autoRedefine/>
    <w:uiPriority w:val="39"/>
    <w:semiHidden/>
    <w:unhideWhenUsed/>
    <w:rsid w:val="00687593"/>
    <w:pPr>
      <w:numPr>
        <w:ilvl w:val="1"/>
        <w:numId w:val="17"/>
      </w:numPr>
      <w:tabs>
        <w:tab w:val="left" w:pos="1797"/>
      </w:tabs>
      <w:ind w:right="720"/>
    </w:pPr>
  </w:style>
  <w:style w:type="paragraph" w:styleId="8">
    <w:name w:val="toc 8"/>
    <w:basedOn w:val="AOTOCs"/>
    <w:next w:val="AONormal"/>
    <w:autoRedefine/>
    <w:uiPriority w:val="39"/>
    <w:semiHidden/>
    <w:unhideWhenUsed/>
    <w:rsid w:val="00687593"/>
    <w:pPr>
      <w:numPr>
        <w:numId w:val="18"/>
      </w:numPr>
      <w:ind w:right="720"/>
    </w:pPr>
  </w:style>
  <w:style w:type="paragraph" w:styleId="9">
    <w:name w:val="toc 9"/>
    <w:basedOn w:val="AOTOCs"/>
    <w:next w:val="AONormal"/>
    <w:autoRedefine/>
    <w:uiPriority w:val="39"/>
    <w:semiHidden/>
    <w:unhideWhenUsed/>
    <w:rsid w:val="00687593"/>
    <w:pPr>
      <w:numPr>
        <w:ilvl w:val="1"/>
        <w:numId w:val="18"/>
      </w:numPr>
      <w:tabs>
        <w:tab w:val="left" w:pos="1797"/>
      </w:tabs>
      <w:ind w:right="720"/>
    </w:pPr>
  </w:style>
  <w:style w:type="paragraph" w:styleId="af3">
    <w:name w:val="Body Text"/>
    <w:basedOn w:val="a"/>
    <w:link w:val="af4"/>
    <w:rsid w:val="00C809E1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60" w:lineRule="atLeast"/>
    </w:pPr>
    <w:rPr>
      <w:rFonts w:eastAsia="Batang"/>
      <w:lang w:val="ru-RU" w:eastAsia="ko-KR"/>
    </w:rPr>
  </w:style>
  <w:style w:type="paragraph" w:styleId="af5">
    <w:name w:val="Block Text"/>
    <w:basedOn w:val="a"/>
    <w:rsid w:val="00CF7377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after="120" w:line="260" w:lineRule="atLeast"/>
      <w:ind w:left="1440" w:right="1440"/>
    </w:pPr>
    <w:rPr>
      <w:rFonts w:eastAsia="Batang"/>
      <w:lang w:val="ru-RU" w:eastAsia="ko-KR"/>
    </w:rPr>
  </w:style>
  <w:style w:type="paragraph" w:styleId="23">
    <w:name w:val="Body Text 2"/>
    <w:basedOn w:val="a"/>
    <w:rsid w:val="00C962A7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after="120" w:line="480" w:lineRule="auto"/>
    </w:pPr>
    <w:rPr>
      <w:rFonts w:eastAsia="Batang"/>
      <w:lang w:val="ru-RU" w:eastAsia="ko-KR"/>
    </w:rPr>
  </w:style>
  <w:style w:type="paragraph" w:styleId="af6">
    <w:name w:val="Balloon Text"/>
    <w:basedOn w:val="a"/>
    <w:link w:val="af7"/>
    <w:uiPriority w:val="99"/>
    <w:unhideWhenUsed/>
    <w:rsid w:val="0068759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rsid w:val="00687593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Верхний колонтитул Знак"/>
    <w:link w:val="a3"/>
    <w:uiPriority w:val="99"/>
    <w:rsid w:val="00687593"/>
    <w:rPr>
      <w:rFonts w:eastAsia="Calibri"/>
      <w:sz w:val="22"/>
      <w:szCs w:val="22"/>
      <w:lang w:eastAsia="en-US"/>
    </w:rPr>
  </w:style>
  <w:style w:type="character" w:customStyle="1" w:styleId="a6">
    <w:name w:val="Нижний колонтитул Знак"/>
    <w:link w:val="a5"/>
    <w:uiPriority w:val="99"/>
    <w:rsid w:val="00687593"/>
    <w:rPr>
      <w:rFonts w:eastAsia="Calibri"/>
      <w:sz w:val="22"/>
      <w:szCs w:val="22"/>
      <w:lang w:eastAsia="en-US"/>
    </w:rPr>
  </w:style>
  <w:style w:type="character" w:customStyle="1" w:styleId="af">
    <w:name w:val="Текст сноски Знак"/>
    <w:link w:val="ae"/>
    <w:uiPriority w:val="99"/>
    <w:semiHidden/>
    <w:rsid w:val="00687593"/>
    <w:rPr>
      <w:rFonts w:eastAsia="Calibri"/>
      <w:sz w:val="16"/>
      <w:lang w:eastAsia="en-US"/>
    </w:rPr>
  </w:style>
  <w:style w:type="character" w:customStyle="1" w:styleId="a9">
    <w:name w:val="Текст примечания Знак"/>
    <w:link w:val="a8"/>
    <w:uiPriority w:val="99"/>
    <w:semiHidden/>
    <w:rsid w:val="00687593"/>
    <w:rPr>
      <w:rFonts w:eastAsia="Calibri"/>
      <w:sz w:val="16"/>
      <w:lang w:eastAsia="en-US"/>
    </w:rPr>
  </w:style>
  <w:style w:type="character" w:customStyle="1" w:styleId="ab">
    <w:name w:val="Текст концевой сноски Знак"/>
    <w:link w:val="aa"/>
    <w:uiPriority w:val="99"/>
    <w:semiHidden/>
    <w:rsid w:val="00687593"/>
    <w:rPr>
      <w:rFonts w:eastAsia="Calibri"/>
      <w:sz w:val="16"/>
      <w:lang w:eastAsia="en-US"/>
    </w:rPr>
  </w:style>
  <w:style w:type="character" w:customStyle="1" w:styleId="10">
    <w:name w:val="Заголовок 1 Знак"/>
    <w:link w:val="1"/>
    <w:uiPriority w:val="9"/>
    <w:rsid w:val="00687593"/>
    <w:rPr>
      <w:rFonts w:eastAsia="Times New Roman"/>
      <w:b/>
      <w:bCs/>
      <w:caps/>
      <w:sz w:val="22"/>
      <w:szCs w:val="28"/>
      <w:lang w:eastAsia="en-US"/>
    </w:rPr>
  </w:style>
  <w:style w:type="character" w:customStyle="1" w:styleId="20">
    <w:name w:val="Заголовок 2 Знак"/>
    <w:link w:val="2"/>
    <w:uiPriority w:val="9"/>
    <w:rsid w:val="00687593"/>
    <w:rPr>
      <w:rFonts w:eastAsia="Times New Roman"/>
      <w:b/>
      <w:bCs/>
      <w:sz w:val="22"/>
      <w:szCs w:val="26"/>
      <w:lang w:eastAsia="en-US"/>
    </w:rPr>
  </w:style>
  <w:style w:type="character" w:customStyle="1" w:styleId="31">
    <w:name w:val="Заголовок 3 Знак"/>
    <w:link w:val="30"/>
    <w:uiPriority w:val="9"/>
    <w:rsid w:val="00687593"/>
    <w:rPr>
      <w:rFonts w:eastAsia="Times New Roman"/>
      <w:bCs/>
      <w:sz w:val="22"/>
      <w:szCs w:val="22"/>
      <w:lang w:eastAsia="en-US"/>
    </w:rPr>
  </w:style>
  <w:style w:type="character" w:customStyle="1" w:styleId="41">
    <w:name w:val="Заголовок 4 Знак"/>
    <w:link w:val="40"/>
    <w:uiPriority w:val="9"/>
    <w:rsid w:val="00687593"/>
    <w:rPr>
      <w:rFonts w:eastAsia="Times New Roman"/>
      <w:bCs/>
      <w:iCs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rsid w:val="00687593"/>
    <w:rPr>
      <w:rFonts w:eastAsia="Times New Roman"/>
      <w:sz w:val="22"/>
      <w:szCs w:val="22"/>
      <w:lang w:eastAsia="en-US"/>
    </w:rPr>
  </w:style>
  <w:style w:type="character" w:customStyle="1" w:styleId="61">
    <w:name w:val="Заголовок 6 Знак"/>
    <w:link w:val="60"/>
    <w:uiPriority w:val="9"/>
    <w:rsid w:val="00687593"/>
    <w:rPr>
      <w:rFonts w:eastAsia="Times New Roman"/>
      <w:iCs/>
      <w:sz w:val="22"/>
      <w:szCs w:val="22"/>
      <w:lang w:eastAsia="en-US"/>
    </w:rPr>
  </w:style>
  <w:style w:type="character" w:customStyle="1" w:styleId="71">
    <w:name w:val="Заголовок 7 Знак"/>
    <w:link w:val="70"/>
    <w:uiPriority w:val="9"/>
    <w:rsid w:val="00687593"/>
    <w:rPr>
      <w:rFonts w:eastAsia="Times New Roman"/>
      <w:iCs/>
      <w:sz w:val="22"/>
      <w:szCs w:val="22"/>
      <w:lang w:eastAsia="en-US"/>
    </w:rPr>
  </w:style>
  <w:style w:type="character" w:customStyle="1" w:styleId="81">
    <w:name w:val="Заголовок 8 Знак"/>
    <w:link w:val="80"/>
    <w:uiPriority w:val="9"/>
    <w:rsid w:val="00687593"/>
    <w:rPr>
      <w:rFonts w:eastAsia="Times New Roman"/>
      <w:sz w:val="22"/>
      <w:lang w:eastAsia="en-US"/>
    </w:rPr>
  </w:style>
  <w:style w:type="character" w:customStyle="1" w:styleId="91">
    <w:name w:val="Заголовок 9 Знак"/>
    <w:link w:val="90"/>
    <w:uiPriority w:val="9"/>
    <w:rsid w:val="00687593"/>
    <w:rPr>
      <w:rFonts w:eastAsia="Times New Roman"/>
      <w:iCs/>
      <w:sz w:val="22"/>
      <w:lang w:eastAsia="en-US"/>
    </w:rPr>
  </w:style>
  <w:style w:type="character" w:styleId="af8">
    <w:name w:val="Placeholder Text"/>
    <w:uiPriority w:val="99"/>
    <w:semiHidden/>
    <w:rsid w:val="00687593"/>
    <w:rPr>
      <w:color w:val="808080"/>
    </w:rPr>
  </w:style>
  <w:style w:type="table" w:styleId="af9">
    <w:name w:val="Table Grid"/>
    <w:basedOn w:val="a1"/>
    <w:uiPriority w:val="59"/>
    <w:rsid w:val="00687593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Hyperlink"/>
    <w:uiPriority w:val="99"/>
    <w:unhideWhenUsed/>
    <w:rsid w:val="003C29EE"/>
    <w:rPr>
      <w:color w:val="0000FF"/>
      <w:u w:val="single"/>
    </w:rPr>
  </w:style>
  <w:style w:type="character" w:customStyle="1" w:styleId="af4">
    <w:name w:val="Основной текст Знак"/>
    <w:link w:val="af3"/>
    <w:rsid w:val="005669BC"/>
    <w:rPr>
      <w:rFonts w:eastAsia="Batang"/>
      <w:sz w:val="22"/>
      <w:szCs w:val="22"/>
      <w:lang w:val="ru-RU" w:eastAsia="ko-KR"/>
    </w:rPr>
  </w:style>
  <w:style w:type="paragraph" w:styleId="afb">
    <w:name w:val="annotation subject"/>
    <w:basedOn w:val="a8"/>
    <w:next w:val="a8"/>
    <w:link w:val="afc"/>
    <w:rsid w:val="005D035C"/>
    <w:rPr>
      <w:b/>
      <w:bCs/>
      <w:sz w:val="20"/>
    </w:rPr>
  </w:style>
  <w:style w:type="character" w:customStyle="1" w:styleId="afc">
    <w:name w:val="Тема примечания Знак"/>
    <w:basedOn w:val="a9"/>
    <w:link w:val="afb"/>
    <w:rsid w:val="005D035C"/>
    <w:rPr>
      <w:rFonts w:eastAsia="Calibri"/>
      <w:b/>
      <w:bCs/>
      <w:sz w:val="16"/>
      <w:lang w:val="en-GB" w:eastAsia="en-US"/>
    </w:rPr>
  </w:style>
  <w:style w:type="character" w:styleId="afd">
    <w:name w:val="endnote reference"/>
    <w:basedOn w:val="a0"/>
    <w:rsid w:val="0032198F"/>
    <w:rPr>
      <w:vertAlign w:val="superscript"/>
    </w:rPr>
  </w:style>
  <w:style w:type="paragraph" w:styleId="afe">
    <w:name w:val="Revision"/>
    <w:hidden/>
    <w:uiPriority w:val="99"/>
    <w:semiHidden/>
    <w:rsid w:val="00CB205C"/>
    <w:rPr>
      <w:rFonts w:eastAsia="Calibri"/>
      <w:sz w:val="22"/>
      <w:szCs w:val="22"/>
      <w:lang w:val="en-GB"/>
    </w:rPr>
  </w:style>
  <w:style w:type="paragraph" w:styleId="aff">
    <w:name w:val="List Paragraph"/>
    <w:basedOn w:val="a"/>
    <w:uiPriority w:val="34"/>
    <w:qFormat/>
    <w:rsid w:val="00A03BA6"/>
    <w:pPr>
      <w:ind w:left="720"/>
      <w:contextualSpacing/>
    </w:pPr>
  </w:style>
  <w:style w:type="paragraph" w:styleId="aff0">
    <w:name w:val="TOC Heading"/>
    <w:basedOn w:val="1"/>
    <w:next w:val="a"/>
    <w:uiPriority w:val="39"/>
    <w:unhideWhenUsed/>
    <w:qFormat/>
    <w:rsid w:val="002A175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 w:val="28"/>
      <w:lang w:val="en-US" w:eastAsia="ja-JP"/>
    </w:rPr>
  </w:style>
  <w:style w:type="character" w:customStyle="1" w:styleId="copy3">
    <w:name w:val="copy3"/>
    <w:basedOn w:val="a0"/>
    <w:rsid w:val="00D534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envelope address" w:uiPriority="99"/>
    <w:lsdException w:name="envelope return" w:uiPriority="99"/>
    <w:lsdException w:name="endnote text" w:uiPriority="99"/>
    <w:lsdException w:name="table of authorities" w:uiPriority="99"/>
    <w:lsdException w:name="toa heading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next w:val="AONormal"/>
    <w:qFormat/>
    <w:rsid w:val="00687593"/>
    <w:rPr>
      <w:rFonts w:eastAsia="Calibri"/>
      <w:sz w:val="22"/>
      <w:szCs w:val="22"/>
      <w:lang w:val="en-GB"/>
    </w:rPr>
  </w:style>
  <w:style w:type="paragraph" w:styleId="Heading1">
    <w:name w:val="heading 1"/>
    <w:basedOn w:val="AOHeadings"/>
    <w:next w:val="AODocTxt"/>
    <w:link w:val="Heading1Char"/>
    <w:uiPriority w:val="9"/>
    <w:qFormat/>
    <w:rsid w:val="00687593"/>
    <w:pPr>
      <w:keepNext/>
      <w:outlineLvl w:val="0"/>
    </w:pPr>
    <w:rPr>
      <w:rFonts w:eastAsia="Times New Roman"/>
      <w:b/>
      <w:bCs/>
      <w:caps/>
      <w:szCs w:val="28"/>
    </w:rPr>
  </w:style>
  <w:style w:type="paragraph" w:styleId="Heading2">
    <w:name w:val="heading 2"/>
    <w:basedOn w:val="AOHeadings"/>
    <w:next w:val="AODocTxt"/>
    <w:link w:val="Heading2Char"/>
    <w:uiPriority w:val="9"/>
    <w:unhideWhenUsed/>
    <w:qFormat/>
    <w:rsid w:val="00687593"/>
    <w:pPr>
      <w:keepNext/>
      <w:outlineLvl w:val="1"/>
    </w:pPr>
    <w:rPr>
      <w:rFonts w:eastAsia="Times New Roman"/>
      <w:b/>
      <w:bCs/>
      <w:szCs w:val="26"/>
    </w:rPr>
  </w:style>
  <w:style w:type="paragraph" w:styleId="Heading3">
    <w:name w:val="heading 3"/>
    <w:basedOn w:val="AOHeadings"/>
    <w:next w:val="AODocTxt"/>
    <w:link w:val="Heading3Char"/>
    <w:uiPriority w:val="9"/>
    <w:unhideWhenUsed/>
    <w:qFormat/>
    <w:rsid w:val="00687593"/>
    <w:pPr>
      <w:outlineLvl w:val="2"/>
    </w:pPr>
    <w:rPr>
      <w:rFonts w:eastAsia="Times New Roman"/>
      <w:bCs/>
    </w:rPr>
  </w:style>
  <w:style w:type="paragraph" w:styleId="Heading4">
    <w:name w:val="heading 4"/>
    <w:basedOn w:val="AOHeadings"/>
    <w:next w:val="AODocTxt"/>
    <w:link w:val="Heading4Char"/>
    <w:uiPriority w:val="9"/>
    <w:unhideWhenUsed/>
    <w:qFormat/>
    <w:rsid w:val="00687593"/>
    <w:pPr>
      <w:outlineLvl w:val="3"/>
    </w:pPr>
    <w:rPr>
      <w:rFonts w:eastAsia="Times New Roman"/>
      <w:bCs/>
      <w:iCs/>
    </w:rPr>
  </w:style>
  <w:style w:type="paragraph" w:styleId="Heading5">
    <w:name w:val="heading 5"/>
    <w:basedOn w:val="AOHeadings"/>
    <w:next w:val="AODocTxt"/>
    <w:link w:val="Heading5Char"/>
    <w:uiPriority w:val="9"/>
    <w:unhideWhenUsed/>
    <w:qFormat/>
    <w:rsid w:val="00687593"/>
    <w:pPr>
      <w:outlineLvl w:val="4"/>
    </w:pPr>
    <w:rPr>
      <w:rFonts w:eastAsia="Times New Roman"/>
    </w:rPr>
  </w:style>
  <w:style w:type="paragraph" w:styleId="Heading6">
    <w:name w:val="heading 6"/>
    <w:basedOn w:val="AOHeadings"/>
    <w:next w:val="AODocTxt"/>
    <w:link w:val="Heading6Char"/>
    <w:uiPriority w:val="9"/>
    <w:unhideWhenUsed/>
    <w:qFormat/>
    <w:rsid w:val="00687593"/>
    <w:pPr>
      <w:outlineLvl w:val="5"/>
    </w:pPr>
    <w:rPr>
      <w:rFonts w:eastAsia="Times New Roman"/>
      <w:iCs/>
    </w:rPr>
  </w:style>
  <w:style w:type="paragraph" w:styleId="Heading7">
    <w:name w:val="heading 7"/>
    <w:basedOn w:val="AOHeadings"/>
    <w:next w:val="AODocTxt"/>
    <w:link w:val="Heading7Char"/>
    <w:uiPriority w:val="9"/>
    <w:unhideWhenUsed/>
    <w:qFormat/>
    <w:rsid w:val="00687593"/>
    <w:pPr>
      <w:outlineLvl w:val="6"/>
    </w:pPr>
    <w:rPr>
      <w:rFonts w:eastAsia="Times New Roman"/>
      <w:iCs/>
    </w:rPr>
  </w:style>
  <w:style w:type="paragraph" w:styleId="Heading8">
    <w:name w:val="heading 8"/>
    <w:basedOn w:val="AOHeadings"/>
    <w:next w:val="AODocTxt"/>
    <w:link w:val="Heading8Char"/>
    <w:uiPriority w:val="9"/>
    <w:unhideWhenUsed/>
    <w:qFormat/>
    <w:rsid w:val="00687593"/>
    <w:pPr>
      <w:outlineLvl w:val="7"/>
    </w:pPr>
    <w:rPr>
      <w:rFonts w:eastAsia="Times New Roman"/>
      <w:szCs w:val="20"/>
    </w:rPr>
  </w:style>
  <w:style w:type="paragraph" w:styleId="Heading9">
    <w:name w:val="heading 9"/>
    <w:basedOn w:val="AOHeadings"/>
    <w:next w:val="AODocTxt"/>
    <w:link w:val="Heading9Char"/>
    <w:uiPriority w:val="9"/>
    <w:unhideWhenUsed/>
    <w:qFormat/>
    <w:rsid w:val="00687593"/>
    <w:pPr>
      <w:outlineLvl w:val="8"/>
    </w:pPr>
    <w:rPr>
      <w:rFonts w:eastAsia="Times New Roman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ONormal">
    <w:name w:val="AONormal"/>
    <w:rsid w:val="00687593"/>
    <w:pPr>
      <w:spacing w:line="260" w:lineRule="atLeast"/>
    </w:pPr>
    <w:rPr>
      <w:rFonts w:eastAsia="Calibri"/>
      <w:sz w:val="22"/>
      <w:szCs w:val="22"/>
      <w:lang w:val="en-GB"/>
    </w:rPr>
  </w:style>
  <w:style w:type="paragraph" w:customStyle="1" w:styleId="AOHeadings">
    <w:name w:val="AOHeadings"/>
    <w:basedOn w:val="AOBodyTxt"/>
    <w:next w:val="AODocTxt"/>
    <w:rsid w:val="00687593"/>
  </w:style>
  <w:style w:type="paragraph" w:customStyle="1" w:styleId="AOBodyTxt">
    <w:name w:val="AOBodyTxt"/>
    <w:basedOn w:val="AONormal"/>
    <w:next w:val="AODocTxt"/>
    <w:rsid w:val="00687593"/>
    <w:pPr>
      <w:spacing w:before="240"/>
      <w:jc w:val="both"/>
    </w:pPr>
  </w:style>
  <w:style w:type="paragraph" w:customStyle="1" w:styleId="AODocTxt">
    <w:name w:val="AODocTxt"/>
    <w:basedOn w:val="AOBodyTxt"/>
    <w:rsid w:val="00687593"/>
  </w:style>
  <w:style w:type="paragraph" w:styleId="Header">
    <w:name w:val="header"/>
    <w:basedOn w:val="Normal"/>
    <w:link w:val="HeaderChar"/>
    <w:uiPriority w:val="99"/>
    <w:unhideWhenUsed/>
    <w:rsid w:val="00687593"/>
    <w:pPr>
      <w:tabs>
        <w:tab w:val="center" w:pos="4150"/>
        <w:tab w:val="right" w:pos="8306"/>
      </w:tabs>
    </w:pPr>
  </w:style>
  <w:style w:type="paragraph" w:styleId="Footer">
    <w:name w:val="footer"/>
    <w:basedOn w:val="Normal"/>
    <w:link w:val="FooterChar"/>
    <w:uiPriority w:val="99"/>
    <w:unhideWhenUsed/>
    <w:rsid w:val="00687593"/>
    <w:pPr>
      <w:tabs>
        <w:tab w:val="center" w:pos="4150"/>
        <w:tab w:val="right" w:pos="8306"/>
      </w:tabs>
    </w:pPr>
  </w:style>
  <w:style w:type="paragraph" w:customStyle="1" w:styleId="AO1">
    <w:name w:val="AO(1)"/>
    <w:basedOn w:val="AOBodyTxt"/>
    <w:next w:val="AODocTxt"/>
    <w:rsid w:val="00687593"/>
    <w:pPr>
      <w:numPr>
        <w:numId w:val="1"/>
      </w:numPr>
      <w:tabs>
        <w:tab w:val="clear" w:pos="720"/>
      </w:tabs>
    </w:pPr>
  </w:style>
  <w:style w:type="paragraph" w:customStyle="1" w:styleId="AOA">
    <w:name w:val="AO(A)"/>
    <w:basedOn w:val="AOBodyTxt"/>
    <w:next w:val="AODocTxt"/>
    <w:rsid w:val="00687593"/>
    <w:pPr>
      <w:numPr>
        <w:numId w:val="2"/>
      </w:numPr>
    </w:pPr>
  </w:style>
  <w:style w:type="paragraph" w:customStyle="1" w:styleId="AOHead1">
    <w:name w:val="AOHead1"/>
    <w:basedOn w:val="AOHeadings"/>
    <w:next w:val="AODocTxtL1"/>
    <w:rsid w:val="00687593"/>
    <w:pPr>
      <w:keepNext/>
      <w:numPr>
        <w:numId w:val="3"/>
      </w:numPr>
      <w:outlineLvl w:val="0"/>
    </w:pPr>
    <w:rPr>
      <w:b/>
      <w:caps/>
      <w:kern w:val="28"/>
    </w:rPr>
  </w:style>
  <w:style w:type="paragraph" w:customStyle="1" w:styleId="AODocTxtL1">
    <w:name w:val="AODocTxtL1"/>
    <w:basedOn w:val="AODocTxt"/>
    <w:rsid w:val="00687593"/>
    <w:pPr>
      <w:ind w:left="720"/>
    </w:pPr>
  </w:style>
  <w:style w:type="paragraph" w:customStyle="1" w:styleId="AOAltHead1">
    <w:name w:val="AOAltHead1"/>
    <w:basedOn w:val="AOHead1"/>
    <w:next w:val="AODocTxtL1"/>
    <w:rsid w:val="00687593"/>
    <w:pPr>
      <w:keepNext w:val="0"/>
      <w:tabs>
        <w:tab w:val="clear" w:pos="720"/>
      </w:tabs>
    </w:pPr>
    <w:rPr>
      <w:b w:val="0"/>
      <w:caps w:val="0"/>
    </w:rPr>
  </w:style>
  <w:style w:type="paragraph" w:customStyle="1" w:styleId="AOHead2">
    <w:name w:val="AOHead2"/>
    <w:basedOn w:val="AOHeadings"/>
    <w:next w:val="AODocTxtL1"/>
    <w:rsid w:val="00687593"/>
    <w:pPr>
      <w:keepNext/>
      <w:numPr>
        <w:ilvl w:val="1"/>
        <w:numId w:val="3"/>
      </w:numPr>
      <w:outlineLvl w:val="1"/>
    </w:pPr>
    <w:rPr>
      <w:b/>
    </w:rPr>
  </w:style>
  <w:style w:type="paragraph" w:customStyle="1" w:styleId="AOAltHead2">
    <w:name w:val="AOAltHead2"/>
    <w:basedOn w:val="AOHead2"/>
    <w:next w:val="AODocTxtL1"/>
    <w:rsid w:val="00687593"/>
    <w:pPr>
      <w:keepNext w:val="0"/>
      <w:tabs>
        <w:tab w:val="clear" w:pos="720"/>
      </w:tabs>
    </w:pPr>
    <w:rPr>
      <w:b w:val="0"/>
    </w:rPr>
  </w:style>
  <w:style w:type="paragraph" w:customStyle="1" w:styleId="AOHead3">
    <w:name w:val="AOHead3"/>
    <w:basedOn w:val="AOHeadings"/>
    <w:next w:val="AODocTxtL2"/>
    <w:rsid w:val="00687593"/>
    <w:pPr>
      <w:numPr>
        <w:ilvl w:val="2"/>
        <w:numId w:val="3"/>
      </w:numPr>
      <w:outlineLvl w:val="2"/>
    </w:pPr>
  </w:style>
  <w:style w:type="paragraph" w:customStyle="1" w:styleId="AODocTxtL2">
    <w:name w:val="AODocTxtL2"/>
    <w:basedOn w:val="AODocTxt"/>
    <w:rsid w:val="00687593"/>
    <w:pPr>
      <w:ind w:left="1440"/>
    </w:pPr>
  </w:style>
  <w:style w:type="paragraph" w:customStyle="1" w:styleId="AOAltHead3">
    <w:name w:val="AOAltHead3"/>
    <w:basedOn w:val="AOHead3"/>
    <w:next w:val="AODocTxtL1"/>
    <w:rsid w:val="00687593"/>
  </w:style>
  <w:style w:type="paragraph" w:customStyle="1" w:styleId="AOHead4">
    <w:name w:val="AOHead4"/>
    <w:basedOn w:val="AOHeadings"/>
    <w:next w:val="AODocTxtL3"/>
    <w:rsid w:val="00687593"/>
    <w:pPr>
      <w:numPr>
        <w:ilvl w:val="3"/>
        <w:numId w:val="3"/>
      </w:numPr>
      <w:outlineLvl w:val="3"/>
    </w:pPr>
  </w:style>
  <w:style w:type="paragraph" w:customStyle="1" w:styleId="AODocTxtL3">
    <w:name w:val="AODocTxtL3"/>
    <w:basedOn w:val="AODocTxt"/>
    <w:rsid w:val="00687593"/>
    <w:pPr>
      <w:ind w:left="2160"/>
    </w:pPr>
  </w:style>
  <w:style w:type="paragraph" w:customStyle="1" w:styleId="AOAltHead4">
    <w:name w:val="AOAltHead4"/>
    <w:basedOn w:val="AOHead4"/>
    <w:next w:val="AODocTxtL2"/>
    <w:rsid w:val="00687593"/>
  </w:style>
  <w:style w:type="paragraph" w:customStyle="1" w:styleId="AOHead5">
    <w:name w:val="AOHead5"/>
    <w:basedOn w:val="AOHeadings"/>
    <w:next w:val="AODocTxtL4"/>
    <w:rsid w:val="00687593"/>
    <w:pPr>
      <w:numPr>
        <w:ilvl w:val="4"/>
        <w:numId w:val="3"/>
      </w:numPr>
      <w:outlineLvl w:val="4"/>
    </w:pPr>
  </w:style>
  <w:style w:type="paragraph" w:customStyle="1" w:styleId="AODocTxtL4">
    <w:name w:val="AODocTxtL4"/>
    <w:basedOn w:val="AODocTxt"/>
    <w:rsid w:val="00687593"/>
    <w:pPr>
      <w:ind w:left="2880"/>
    </w:pPr>
  </w:style>
  <w:style w:type="paragraph" w:customStyle="1" w:styleId="AOAltHead5">
    <w:name w:val="AOAltHead5"/>
    <w:basedOn w:val="AOHead5"/>
    <w:next w:val="AODocTxtL3"/>
    <w:rsid w:val="00687593"/>
    <w:pPr>
      <w:tabs>
        <w:tab w:val="clear" w:pos="2880"/>
      </w:tabs>
      <w:ind w:left="2160"/>
    </w:pPr>
  </w:style>
  <w:style w:type="paragraph" w:customStyle="1" w:styleId="AOHead6">
    <w:name w:val="AOHead6"/>
    <w:basedOn w:val="AOHeadings"/>
    <w:next w:val="AODocTxtL5"/>
    <w:rsid w:val="00687593"/>
    <w:pPr>
      <w:numPr>
        <w:ilvl w:val="5"/>
        <w:numId w:val="3"/>
      </w:numPr>
      <w:outlineLvl w:val="5"/>
    </w:pPr>
  </w:style>
  <w:style w:type="paragraph" w:customStyle="1" w:styleId="AODocTxtL5">
    <w:name w:val="AODocTxtL5"/>
    <w:basedOn w:val="AODocTxt"/>
    <w:rsid w:val="00687593"/>
    <w:pPr>
      <w:ind w:left="3600"/>
    </w:pPr>
  </w:style>
  <w:style w:type="paragraph" w:customStyle="1" w:styleId="AOAltHead6">
    <w:name w:val="AOAltHead6"/>
    <w:basedOn w:val="AOHead6"/>
    <w:next w:val="AODocTxtL4"/>
    <w:rsid w:val="00687593"/>
    <w:pPr>
      <w:tabs>
        <w:tab w:val="clear" w:pos="3600"/>
      </w:tabs>
      <w:ind w:left="2880"/>
    </w:pPr>
  </w:style>
  <w:style w:type="paragraph" w:customStyle="1" w:styleId="AOAttachments">
    <w:name w:val="AOAttachments"/>
    <w:basedOn w:val="AOBodyTxt"/>
    <w:next w:val="AODocTxt"/>
    <w:rsid w:val="00687593"/>
    <w:pPr>
      <w:jc w:val="center"/>
    </w:pPr>
    <w:rPr>
      <w:caps/>
    </w:rPr>
  </w:style>
  <w:style w:type="paragraph" w:customStyle="1" w:styleId="AOAnxHead">
    <w:name w:val="AOAnxHead"/>
    <w:basedOn w:val="AOAttachments"/>
    <w:next w:val="AOAnxTitle"/>
    <w:rsid w:val="00687593"/>
    <w:pPr>
      <w:pageBreakBefore/>
      <w:numPr>
        <w:numId w:val="4"/>
      </w:numPr>
      <w:tabs>
        <w:tab w:val="clear" w:pos="0"/>
      </w:tabs>
      <w:outlineLvl w:val="0"/>
    </w:pPr>
  </w:style>
  <w:style w:type="paragraph" w:customStyle="1" w:styleId="AOAnxTitle">
    <w:name w:val="AOAnxTitle"/>
    <w:basedOn w:val="AOAttachments"/>
    <w:next w:val="AODocTxt"/>
    <w:rsid w:val="00687593"/>
    <w:pPr>
      <w:outlineLvl w:val="1"/>
    </w:pPr>
    <w:rPr>
      <w:b/>
    </w:rPr>
  </w:style>
  <w:style w:type="paragraph" w:customStyle="1" w:styleId="AOAnxPartHead">
    <w:name w:val="AOAnxPartHead"/>
    <w:basedOn w:val="AOAnxHead"/>
    <w:next w:val="AOAnxPartTitle"/>
    <w:rsid w:val="00687593"/>
    <w:pPr>
      <w:pageBreakBefore w:val="0"/>
      <w:numPr>
        <w:ilvl w:val="1"/>
      </w:numPr>
      <w:tabs>
        <w:tab w:val="clear" w:pos="0"/>
      </w:tabs>
    </w:pPr>
  </w:style>
  <w:style w:type="paragraph" w:customStyle="1" w:styleId="AOAnxPartTitle">
    <w:name w:val="AOAnxPartTitle"/>
    <w:basedOn w:val="AOAnxTitle"/>
    <w:next w:val="AODocTxt"/>
    <w:rsid w:val="00687593"/>
  </w:style>
  <w:style w:type="paragraph" w:customStyle="1" w:styleId="AOAppHead">
    <w:name w:val="AOAppHead"/>
    <w:basedOn w:val="AOAttachments"/>
    <w:next w:val="AOAppTitle"/>
    <w:rsid w:val="00687593"/>
    <w:pPr>
      <w:pageBreakBefore/>
      <w:numPr>
        <w:numId w:val="5"/>
      </w:numPr>
      <w:tabs>
        <w:tab w:val="clear" w:pos="0"/>
      </w:tabs>
      <w:outlineLvl w:val="0"/>
    </w:pPr>
  </w:style>
  <w:style w:type="paragraph" w:customStyle="1" w:styleId="AOAppTitle">
    <w:name w:val="AOAppTitle"/>
    <w:basedOn w:val="AOAttachments"/>
    <w:next w:val="AODocTxt"/>
    <w:rsid w:val="00687593"/>
    <w:pPr>
      <w:outlineLvl w:val="1"/>
    </w:pPr>
    <w:rPr>
      <w:b/>
    </w:rPr>
  </w:style>
  <w:style w:type="paragraph" w:customStyle="1" w:styleId="AOAppPartHead">
    <w:name w:val="AOAppPartHead"/>
    <w:basedOn w:val="AOAppHead"/>
    <w:next w:val="AOAppPartTitle"/>
    <w:rsid w:val="00687593"/>
    <w:pPr>
      <w:pageBreakBefore w:val="0"/>
      <w:numPr>
        <w:ilvl w:val="1"/>
      </w:numPr>
      <w:tabs>
        <w:tab w:val="clear" w:pos="0"/>
      </w:tabs>
    </w:pPr>
  </w:style>
  <w:style w:type="paragraph" w:customStyle="1" w:styleId="AOAppPartTitle">
    <w:name w:val="AOAppPartTitle"/>
    <w:basedOn w:val="AOAppTitle"/>
    <w:next w:val="AODocTxt"/>
    <w:rsid w:val="00687593"/>
  </w:style>
  <w:style w:type="paragraph" w:customStyle="1" w:styleId="AOFPBP">
    <w:name w:val="AOFPBP"/>
    <w:basedOn w:val="AONormal"/>
    <w:next w:val="AOFPTxt"/>
    <w:rsid w:val="00687593"/>
    <w:pPr>
      <w:jc w:val="center"/>
    </w:pPr>
  </w:style>
  <w:style w:type="paragraph" w:customStyle="1" w:styleId="AOFPTxt">
    <w:name w:val="AOFPTxt"/>
    <w:basedOn w:val="AOFPBP"/>
    <w:rsid w:val="00687593"/>
    <w:rPr>
      <w:b/>
    </w:rPr>
  </w:style>
  <w:style w:type="paragraph" w:customStyle="1" w:styleId="AOBPTitle">
    <w:name w:val="AOBPTitle"/>
    <w:basedOn w:val="AOFPBP"/>
    <w:rsid w:val="00687593"/>
    <w:rPr>
      <w:b/>
      <w:caps/>
    </w:rPr>
  </w:style>
  <w:style w:type="paragraph" w:customStyle="1" w:styleId="AOBPTxtC">
    <w:name w:val="AOBPTxtC"/>
    <w:basedOn w:val="AOFPBP"/>
    <w:rsid w:val="00687593"/>
  </w:style>
  <w:style w:type="paragraph" w:customStyle="1" w:styleId="AOBPTxtL">
    <w:name w:val="AOBPTxtL"/>
    <w:basedOn w:val="AOFPBP"/>
    <w:rsid w:val="00687593"/>
    <w:pPr>
      <w:jc w:val="left"/>
    </w:pPr>
  </w:style>
  <w:style w:type="paragraph" w:customStyle="1" w:styleId="AOBPTxtR">
    <w:name w:val="AOBPTxtR"/>
    <w:basedOn w:val="AOFPBP"/>
    <w:rsid w:val="00687593"/>
    <w:pPr>
      <w:jc w:val="right"/>
    </w:pPr>
  </w:style>
  <w:style w:type="paragraph" w:customStyle="1" w:styleId="AOBullet">
    <w:name w:val="AOBullet"/>
    <w:basedOn w:val="AOBodyTxt"/>
    <w:rsid w:val="00687593"/>
    <w:pPr>
      <w:numPr>
        <w:numId w:val="6"/>
      </w:numPr>
      <w:tabs>
        <w:tab w:val="clear" w:pos="720"/>
      </w:tabs>
    </w:pPr>
  </w:style>
  <w:style w:type="paragraph" w:customStyle="1" w:styleId="AOBullet2">
    <w:name w:val="AOBullet2"/>
    <w:basedOn w:val="AOBullet"/>
    <w:rsid w:val="00687593"/>
    <w:pPr>
      <w:numPr>
        <w:numId w:val="7"/>
      </w:numPr>
      <w:tabs>
        <w:tab w:val="clear" w:pos="720"/>
      </w:tabs>
      <w:spacing w:before="120"/>
    </w:pPr>
  </w:style>
  <w:style w:type="paragraph" w:customStyle="1" w:styleId="AOBullet3">
    <w:name w:val="AOBullet3"/>
    <w:basedOn w:val="AOBodyTxt"/>
    <w:rsid w:val="00687593"/>
    <w:pPr>
      <w:numPr>
        <w:numId w:val="8"/>
      </w:numPr>
      <w:tabs>
        <w:tab w:val="clear" w:pos="720"/>
      </w:tabs>
      <w:spacing w:before="120"/>
    </w:pPr>
  </w:style>
  <w:style w:type="paragraph" w:customStyle="1" w:styleId="AOBullet4">
    <w:name w:val="AOBullet4"/>
    <w:basedOn w:val="AOBodyTxt"/>
    <w:rsid w:val="00687593"/>
    <w:pPr>
      <w:numPr>
        <w:numId w:val="9"/>
      </w:numPr>
      <w:tabs>
        <w:tab w:val="clear" w:pos="720"/>
      </w:tabs>
      <w:spacing w:before="120"/>
    </w:pPr>
  </w:style>
  <w:style w:type="paragraph" w:customStyle="1" w:styleId="AODefHead">
    <w:name w:val="AODefHead"/>
    <w:basedOn w:val="AOBodyTxt"/>
    <w:next w:val="AODefPara"/>
    <w:rsid w:val="00687593"/>
    <w:pPr>
      <w:numPr>
        <w:numId w:val="10"/>
      </w:numPr>
      <w:outlineLvl w:val="5"/>
    </w:pPr>
  </w:style>
  <w:style w:type="paragraph" w:customStyle="1" w:styleId="AODefPara">
    <w:name w:val="AODefPara"/>
    <w:basedOn w:val="AODefHead"/>
    <w:rsid w:val="00687593"/>
    <w:pPr>
      <w:numPr>
        <w:ilvl w:val="1"/>
      </w:numPr>
      <w:outlineLvl w:val="6"/>
    </w:pPr>
  </w:style>
  <w:style w:type="paragraph" w:customStyle="1" w:styleId="AODocTxtL6">
    <w:name w:val="AODocTxtL6"/>
    <w:basedOn w:val="AODocTxt"/>
    <w:rsid w:val="00687593"/>
    <w:pPr>
      <w:ind w:left="4320"/>
    </w:pPr>
  </w:style>
  <w:style w:type="paragraph" w:customStyle="1" w:styleId="AODocTxtL7">
    <w:name w:val="AODocTxtL7"/>
    <w:basedOn w:val="AODocTxt"/>
    <w:rsid w:val="00687593"/>
    <w:pPr>
      <w:ind w:left="5040"/>
    </w:pPr>
  </w:style>
  <w:style w:type="paragraph" w:customStyle="1" w:styleId="AODocTxtL8">
    <w:name w:val="AODocTxtL8"/>
    <w:basedOn w:val="AODocTxt"/>
    <w:rsid w:val="00687593"/>
    <w:pPr>
      <w:ind w:left="5760"/>
    </w:pPr>
  </w:style>
  <w:style w:type="paragraph" w:customStyle="1" w:styleId="AOFPCopyright">
    <w:name w:val="AOFPCopyright"/>
    <w:basedOn w:val="AOFPTxt"/>
    <w:rsid w:val="00687593"/>
    <w:pPr>
      <w:jc w:val="left"/>
    </w:pPr>
    <w:rPr>
      <w:caps/>
    </w:rPr>
  </w:style>
  <w:style w:type="paragraph" w:customStyle="1" w:styleId="AOFPDate">
    <w:name w:val="AOFPDate"/>
    <w:basedOn w:val="AOFPTxt"/>
    <w:rsid w:val="00687593"/>
    <w:rPr>
      <w:caps/>
    </w:rPr>
  </w:style>
  <w:style w:type="paragraph" w:customStyle="1" w:styleId="AOFPTitle">
    <w:name w:val="AOFPTitle"/>
    <w:basedOn w:val="AOFPTxt"/>
    <w:rsid w:val="00687593"/>
    <w:rPr>
      <w:caps/>
      <w:sz w:val="32"/>
    </w:rPr>
  </w:style>
  <w:style w:type="paragraph" w:customStyle="1" w:styleId="AOFPTxtCaps">
    <w:name w:val="AOFPTxtCaps"/>
    <w:basedOn w:val="AOFPTxt"/>
    <w:rsid w:val="00687593"/>
    <w:rPr>
      <w:caps/>
    </w:rPr>
  </w:style>
  <w:style w:type="paragraph" w:customStyle="1" w:styleId="AOGenNum1">
    <w:name w:val="AOGenNum1"/>
    <w:basedOn w:val="AOBodyTxt"/>
    <w:next w:val="AOGenNum1Para"/>
    <w:rsid w:val="00687593"/>
    <w:pPr>
      <w:keepNext/>
      <w:numPr>
        <w:numId w:val="11"/>
      </w:numPr>
    </w:pPr>
    <w:rPr>
      <w:b/>
      <w:caps/>
    </w:rPr>
  </w:style>
  <w:style w:type="paragraph" w:customStyle="1" w:styleId="AOGenNum1Para">
    <w:name w:val="AOGenNum1Para"/>
    <w:basedOn w:val="AOGenNum1"/>
    <w:next w:val="AOGenNum1List"/>
    <w:rsid w:val="00687593"/>
    <w:pPr>
      <w:numPr>
        <w:ilvl w:val="1"/>
      </w:numPr>
    </w:pPr>
    <w:rPr>
      <w:caps w:val="0"/>
    </w:rPr>
  </w:style>
  <w:style w:type="paragraph" w:customStyle="1" w:styleId="AOGenNum1List">
    <w:name w:val="AOGenNum1List"/>
    <w:basedOn w:val="AOGenNum1"/>
    <w:rsid w:val="00687593"/>
    <w:pPr>
      <w:keepNext w:val="0"/>
      <w:numPr>
        <w:ilvl w:val="2"/>
      </w:numPr>
    </w:pPr>
    <w:rPr>
      <w:b w:val="0"/>
      <w:caps w:val="0"/>
    </w:rPr>
  </w:style>
  <w:style w:type="paragraph" w:customStyle="1" w:styleId="AOGenNum2">
    <w:name w:val="AOGenNum2"/>
    <w:basedOn w:val="AOBodyTxt"/>
    <w:next w:val="AOGenNum2Para"/>
    <w:rsid w:val="00687593"/>
    <w:pPr>
      <w:keepNext/>
      <w:numPr>
        <w:numId w:val="12"/>
      </w:numPr>
    </w:pPr>
    <w:rPr>
      <w:b/>
    </w:rPr>
  </w:style>
  <w:style w:type="paragraph" w:customStyle="1" w:styleId="AOGenNum2Para">
    <w:name w:val="AOGenNum2Para"/>
    <w:basedOn w:val="AOGenNum2"/>
    <w:next w:val="AOGenNum2List"/>
    <w:rsid w:val="00687593"/>
    <w:pPr>
      <w:keepNext w:val="0"/>
      <w:numPr>
        <w:ilvl w:val="1"/>
      </w:numPr>
    </w:pPr>
    <w:rPr>
      <w:b w:val="0"/>
    </w:rPr>
  </w:style>
  <w:style w:type="paragraph" w:customStyle="1" w:styleId="AOGenNum2List">
    <w:name w:val="AOGenNum2List"/>
    <w:basedOn w:val="AOGenNum2"/>
    <w:rsid w:val="00687593"/>
    <w:pPr>
      <w:keepNext w:val="0"/>
      <w:numPr>
        <w:ilvl w:val="2"/>
      </w:numPr>
    </w:pPr>
    <w:rPr>
      <w:b w:val="0"/>
    </w:rPr>
  </w:style>
  <w:style w:type="paragraph" w:customStyle="1" w:styleId="AOGenNum3">
    <w:name w:val="AOGenNum3"/>
    <w:basedOn w:val="AOBodyTxt"/>
    <w:next w:val="AOGenNum3List"/>
    <w:rsid w:val="00687593"/>
    <w:pPr>
      <w:numPr>
        <w:numId w:val="13"/>
      </w:numPr>
    </w:pPr>
  </w:style>
  <w:style w:type="paragraph" w:customStyle="1" w:styleId="AOGenNum3List">
    <w:name w:val="AOGenNum3List"/>
    <w:basedOn w:val="AOGenNum3"/>
    <w:rsid w:val="00687593"/>
    <w:pPr>
      <w:numPr>
        <w:ilvl w:val="1"/>
      </w:numPr>
    </w:pPr>
  </w:style>
  <w:style w:type="paragraph" w:customStyle="1" w:styleId="AOHeading1">
    <w:name w:val="AOHeading1"/>
    <w:basedOn w:val="AOHeadings"/>
    <w:next w:val="AODocTxt"/>
    <w:rsid w:val="00687593"/>
    <w:pPr>
      <w:keepNext/>
      <w:outlineLvl w:val="0"/>
    </w:pPr>
    <w:rPr>
      <w:b/>
      <w:caps/>
      <w:kern w:val="28"/>
    </w:rPr>
  </w:style>
  <w:style w:type="paragraph" w:customStyle="1" w:styleId="AOHeading2">
    <w:name w:val="AOHeading2"/>
    <w:basedOn w:val="AOHeadings"/>
    <w:next w:val="AODocTxt"/>
    <w:rsid w:val="00687593"/>
    <w:pPr>
      <w:keepNext/>
      <w:outlineLvl w:val="1"/>
    </w:pPr>
    <w:rPr>
      <w:b/>
    </w:rPr>
  </w:style>
  <w:style w:type="paragraph" w:customStyle="1" w:styleId="AOHeading3">
    <w:name w:val="AOHeading3"/>
    <w:basedOn w:val="AOHeadings"/>
    <w:next w:val="AODocTxtL1"/>
    <w:rsid w:val="00687593"/>
    <w:pPr>
      <w:keepNext/>
      <w:ind w:left="720"/>
      <w:outlineLvl w:val="2"/>
    </w:pPr>
    <w:rPr>
      <w:b/>
    </w:rPr>
  </w:style>
  <w:style w:type="paragraph" w:customStyle="1" w:styleId="AOHeading4">
    <w:name w:val="AOHeading4"/>
    <w:basedOn w:val="AOHeadings"/>
    <w:next w:val="AODocTxt"/>
    <w:rsid w:val="00687593"/>
    <w:pPr>
      <w:keepNext/>
      <w:outlineLvl w:val="3"/>
    </w:pPr>
    <w:rPr>
      <w:i/>
    </w:rPr>
  </w:style>
  <w:style w:type="paragraph" w:customStyle="1" w:styleId="AOHeading5">
    <w:name w:val="AOHeading5"/>
    <w:basedOn w:val="AOHeadings"/>
    <w:next w:val="AODocTxtL1"/>
    <w:rsid w:val="00687593"/>
    <w:pPr>
      <w:keepNext/>
      <w:ind w:left="720"/>
      <w:outlineLvl w:val="4"/>
    </w:pPr>
    <w:rPr>
      <w:i/>
    </w:rPr>
  </w:style>
  <w:style w:type="paragraph" w:customStyle="1" w:styleId="AOHeading6">
    <w:name w:val="AOHeading6"/>
    <w:basedOn w:val="AOHeadings"/>
    <w:next w:val="AODocTxt"/>
    <w:rsid w:val="00687593"/>
    <w:pPr>
      <w:keepNext/>
      <w:outlineLvl w:val="5"/>
    </w:pPr>
    <w:rPr>
      <w:b/>
      <w:i/>
    </w:rPr>
  </w:style>
  <w:style w:type="paragraph" w:customStyle="1" w:styleId="AOHeading7">
    <w:name w:val="AOHeading7"/>
    <w:basedOn w:val="AOHeadings"/>
    <w:next w:val="AODocTxtL1"/>
    <w:rsid w:val="00687593"/>
    <w:pPr>
      <w:keepNext/>
      <w:ind w:left="720"/>
      <w:outlineLvl w:val="6"/>
    </w:pPr>
    <w:rPr>
      <w:b/>
      <w:i/>
    </w:rPr>
  </w:style>
  <w:style w:type="character" w:customStyle="1" w:styleId="AOHidden">
    <w:name w:val="AOHidden"/>
    <w:rsid w:val="00120CF5"/>
    <w:rPr>
      <w:vanish/>
      <w:color w:val="auto"/>
    </w:rPr>
  </w:style>
  <w:style w:type="paragraph" w:customStyle="1" w:styleId="AOListNumber">
    <w:name w:val="AOListNumber"/>
    <w:basedOn w:val="AOBodyTxt"/>
    <w:rsid w:val="00687593"/>
    <w:pPr>
      <w:numPr>
        <w:numId w:val="14"/>
      </w:numPr>
      <w:tabs>
        <w:tab w:val="clear" w:pos="720"/>
      </w:tabs>
    </w:pPr>
  </w:style>
  <w:style w:type="paragraph" w:customStyle="1" w:styleId="AOLocation">
    <w:name w:val="AOLocation"/>
    <w:basedOn w:val="AOFPBP"/>
    <w:rsid w:val="00687593"/>
    <w:pPr>
      <w:spacing w:before="160"/>
    </w:pPr>
    <w:rPr>
      <w:b/>
      <w:caps/>
    </w:rPr>
  </w:style>
  <w:style w:type="paragraph" w:customStyle="1" w:styleId="AONormal10">
    <w:name w:val="AONormal10"/>
    <w:basedOn w:val="AONormal"/>
    <w:rsid w:val="00687593"/>
    <w:rPr>
      <w:sz w:val="20"/>
    </w:rPr>
  </w:style>
  <w:style w:type="paragraph" w:customStyle="1" w:styleId="AONormal8L">
    <w:name w:val="AONormal8L"/>
    <w:basedOn w:val="AONormal"/>
    <w:rsid w:val="00687593"/>
    <w:pPr>
      <w:spacing w:line="220" w:lineRule="atLeast"/>
    </w:pPr>
    <w:rPr>
      <w:rFonts w:ascii="Arial" w:hAnsi="Arial" w:cs="Arial"/>
      <w:sz w:val="16"/>
    </w:rPr>
  </w:style>
  <w:style w:type="paragraph" w:customStyle="1" w:styleId="AONormal6L">
    <w:name w:val="AONormal6L"/>
    <w:basedOn w:val="AONormal8L"/>
    <w:rsid w:val="00687593"/>
    <w:pPr>
      <w:spacing w:line="160" w:lineRule="atLeast"/>
      <w:jc w:val="both"/>
    </w:pPr>
    <w:rPr>
      <w:sz w:val="12"/>
    </w:rPr>
  </w:style>
  <w:style w:type="paragraph" w:customStyle="1" w:styleId="AONormal6C">
    <w:name w:val="AONormal6C"/>
    <w:basedOn w:val="AONormal6L"/>
    <w:rsid w:val="00687593"/>
    <w:pPr>
      <w:jc w:val="center"/>
    </w:pPr>
  </w:style>
  <w:style w:type="paragraph" w:customStyle="1" w:styleId="AONormal6R">
    <w:name w:val="AONormal6R"/>
    <w:basedOn w:val="AONormal6L"/>
    <w:rsid w:val="00687593"/>
    <w:pPr>
      <w:jc w:val="right"/>
    </w:pPr>
  </w:style>
  <w:style w:type="paragraph" w:customStyle="1" w:styleId="AONormal8C">
    <w:name w:val="AONormal8C"/>
    <w:basedOn w:val="AONormal8L"/>
    <w:rsid w:val="00687593"/>
    <w:pPr>
      <w:jc w:val="center"/>
    </w:pPr>
  </w:style>
  <w:style w:type="paragraph" w:customStyle="1" w:styleId="AONormal8LBold">
    <w:name w:val="AONormal8LBold"/>
    <w:basedOn w:val="AONormal8L"/>
    <w:rsid w:val="00687593"/>
    <w:rPr>
      <w:b/>
    </w:rPr>
  </w:style>
  <w:style w:type="paragraph" w:customStyle="1" w:styleId="AONormal8R">
    <w:name w:val="AONormal8R"/>
    <w:basedOn w:val="AONormal8L"/>
    <w:rsid w:val="00687593"/>
    <w:pPr>
      <w:jc w:val="right"/>
    </w:pPr>
  </w:style>
  <w:style w:type="paragraph" w:customStyle="1" w:styleId="AONormalBold">
    <w:name w:val="AONormalBold"/>
    <w:basedOn w:val="AONormal"/>
    <w:rsid w:val="00687593"/>
    <w:rPr>
      <w:b/>
    </w:rPr>
  </w:style>
  <w:style w:type="paragraph" w:customStyle="1" w:styleId="AOSchHead">
    <w:name w:val="AOSchHead"/>
    <w:basedOn w:val="AOAttachments"/>
    <w:next w:val="AOSchTitle"/>
    <w:rsid w:val="00687593"/>
    <w:pPr>
      <w:pageBreakBefore/>
      <w:numPr>
        <w:numId w:val="15"/>
      </w:numPr>
      <w:tabs>
        <w:tab w:val="clear" w:pos="0"/>
      </w:tabs>
      <w:outlineLvl w:val="0"/>
    </w:pPr>
  </w:style>
  <w:style w:type="paragraph" w:customStyle="1" w:styleId="AOSchTitle">
    <w:name w:val="AOSchTitle"/>
    <w:basedOn w:val="AOAttachments"/>
    <w:next w:val="AODocTxt"/>
    <w:rsid w:val="00687593"/>
    <w:pPr>
      <w:outlineLvl w:val="1"/>
    </w:pPr>
    <w:rPr>
      <w:b/>
    </w:rPr>
  </w:style>
  <w:style w:type="paragraph" w:customStyle="1" w:styleId="AOSchPartHead">
    <w:name w:val="AOSchPartHead"/>
    <w:basedOn w:val="AOSchHead"/>
    <w:next w:val="AOSchPartTitle"/>
    <w:rsid w:val="00687593"/>
    <w:pPr>
      <w:pageBreakBefore w:val="0"/>
      <w:numPr>
        <w:ilvl w:val="1"/>
      </w:numPr>
      <w:tabs>
        <w:tab w:val="clear" w:pos="0"/>
      </w:tabs>
    </w:pPr>
  </w:style>
  <w:style w:type="paragraph" w:customStyle="1" w:styleId="AOSchPartTitle">
    <w:name w:val="AOSchPartTitle"/>
    <w:basedOn w:val="AOSchTitle"/>
    <w:next w:val="AODocTxt"/>
    <w:rsid w:val="00687593"/>
  </w:style>
  <w:style w:type="paragraph" w:customStyle="1" w:styleId="AOSignatory">
    <w:name w:val="AOSignatory"/>
    <w:basedOn w:val="AOBodyTxt"/>
    <w:next w:val="AODocTxt"/>
    <w:rsid w:val="00687593"/>
    <w:pPr>
      <w:pageBreakBefore/>
      <w:spacing w:after="240"/>
      <w:jc w:val="center"/>
    </w:pPr>
    <w:rPr>
      <w:b/>
      <w:caps/>
    </w:rPr>
  </w:style>
  <w:style w:type="paragraph" w:customStyle="1" w:styleId="AOTitle">
    <w:name w:val="AOTitle"/>
    <w:basedOn w:val="AOHeadings"/>
    <w:next w:val="AODocTxt"/>
    <w:rsid w:val="00687593"/>
    <w:pPr>
      <w:jc w:val="center"/>
    </w:pPr>
    <w:rPr>
      <w:b/>
      <w:caps/>
    </w:rPr>
  </w:style>
  <w:style w:type="paragraph" w:customStyle="1" w:styleId="AOTitle18">
    <w:name w:val="AOTitle18"/>
    <w:basedOn w:val="AONormal"/>
    <w:rsid w:val="00687593"/>
    <w:rPr>
      <w:b/>
      <w:sz w:val="36"/>
    </w:rPr>
  </w:style>
  <w:style w:type="paragraph" w:customStyle="1" w:styleId="AOTOCs">
    <w:name w:val="AOTOCs"/>
    <w:basedOn w:val="AONormal"/>
    <w:next w:val="TOC1"/>
    <w:rsid w:val="00687593"/>
    <w:pPr>
      <w:tabs>
        <w:tab w:val="right" w:leader="dot" w:pos="9638"/>
      </w:tabs>
      <w:jc w:val="both"/>
    </w:pPr>
  </w:style>
  <w:style w:type="paragraph" w:styleId="TOC1">
    <w:name w:val="toc 1"/>
    <w:basedOn w:val="AOTOCs"/>
    <w:next w:val="AONormal"/>
    <w:autoRedefine/>
    <w:uiPriority w:val="39"/>
    <w:unhideWhenUsed/>
    <w:rsid w:val="00687593"/>
    <w:pPr>
      <w:tabs>
        <w:tab w:val="left" w:pos="720"/>
      </w:tabs>
      <w:ind w:left="720" w:hanging="720"/>
    </w:pPr>
  </w:style>
  <w:style w:type="paragraph" w:customStyle="1" w:styleId="AOTOC1">
    <w:name w:val="AOTOC1"/>
    <w:basedOn w:val="AOTOCs"/>
    <w:rsid w:val="00687593"/>
    <w:pPr>
      <w:tabs>
        <w:tab w:val="left" w:pos="720"/>
      </w:tabs>
    </w:pPr>
    <w:rPr>
      <w:b/>
      <w:caps/>
    </w:rPr>
  </w:style>
  <w:style w:type="paragraph" w:customStyle="1" w:styleId="AOTOC2">
    <w:name w:val="AOTOC2"/>
    <w:basedOn w:val="AOTOCs"/>
    <w:rsid w:val="00687593"/>
    <w:pPr>
      <w:tabs>
        <w:tab w:val="left" w:pos="720"/>
      </w:tabs>
    </w:pPr>
  </w:style>
  <w:style w:type="paragraph" w:customStyle="1" w:styleId="AOTOC3">
    <w:name w:val="AOTOC3"/>
    <w:basedOn w:val="AOTOCs"/>
    <w:rsid w:val="00687593"/>
    <w:pPr>
      <w:ind w:left="720"/>
    </w:pPr>
    <w:rPr>
      <w:b/>
    </w:rPr>
  </w:style>
  <w:style w:type="paragraph" w:customStyle="1" w:styleId="AOTOC4">
    <w:name w:val="AOTOC4"/>
    <w:basedOn w:val="AOTOCs"/>
    <w:rsid w:val="00687593"/>
    <w:pPr>
      <w:ind w:left="720"/>
    </w:pPr>
  </w:style>
  <w:style w:type="paragraph" w:customStyle="1" w:styleId="AOTOC5">
    <w:name w:val="AOTOC5"/>
    <w:basedOn w:val="AOTOCs"/>
    <w:rsid w:val="00687593"/>
    <w:pPr>
      <w:ind w:left="720"/>
    </w:pPr>
    <w:rPr>
      <w:i/>
    </w:rPr>
  </w:style>
  <w:style w:type="paragraph" w:customStyle="1" w:styleId="AOTOCHeading">
    <w:name w:val="AOTOCHeading"/>
    <w:basedOn w:val="AOHeadings"/>
    <w:next w:val="AODocTxt"/>
    <w:rsid w:val="00687593"/>
    <w:pPr>
      <w:tabs>
        <w:tab w:val="right" w:pos="9609"/>
      </w:tabs>
      <w:spacing w:after="240"/>
    </w:pPr>
    <w:rPr>
      <w:b/>
    </w:rPr>
  </w:style>
  <w:style w:type="paragraph" w:customStyle="1" w:styleId="AOTOCTitle">
    <w:name w:val="AOTOCTitle"/>
    <w:basedOn w:val="AOHeadings"/>
    <w:next w:val="AOTOCHeading"/>
    <w:rsid w:val="00687593"/>
    <w:pPr>
      <w:jc w:val="center"/>
    </w:pPr>
    <w:rPr>
      <w:b/>
      <w:caps/>
    </w:rPr>
  </w:style>
  <w:style w:type="character" w:styleId="CommentReference">
    <w:name w:val="annotation reference"/>
    <w:semiHidden/>
    <w:rsid w:val="00120CF5"/>
    <w:rPr>
      <w:vertAlign w:val="superscript"/>
    </w:rPr>
  </w:style>
  <w:style w:type="paragraph" w:styleId="CommentText">
    <w:name w:val="annotation text"/>
    <w:basedOn w:val="AONormal"/>
    <w:link w:val="CommentTextChar"/>
    <w:uiPriority w:val="99"/>
    <w:semiHidden/>
    <w:unhideWhenUsed/>
    <w:rsid w:val="00687593"/>
    <w:pPr>
      <w:spacing w:line="240" w:lineRule="auto"/>
    </w:pPr>
    <w:rPr>
      <w:sz w:val="16"/>
      <w:szCs w:val="20"/>
    </w:rPr>
  </w:style>
  <w:style w:type="paragraph" w:styleId="EndnoteText">
    <w:name w:val="endnote text"/>
    <w:basedOn w:val="AONormal"/>
    <w:link w:val="EndnoteTextChar"/>
    <w:uiPriority w:val="99"/>
    <w:semiHidden/>
    <w:unhideWhenUsed/>
    <w:rsid w:val="00687593"/>
    <w:pPr>
      <w:spacing w:line="240" w:lineRule="auto"/>
      <w:ind w:left="720" w:hanging="720"/>
      <w:jc w:val="both"/>
    </w:pPr>
    <w:rPr>
      <w:sz w:val="16"/>
      <w:szCs w:val="20"/>
    </w:rPr>
  </w:style>
  <w:style w:type="paragraph" w:styleId="EnvelopeAddress">
    <w:name w:val="envelope address"/>
    <w:basedOn w:val="Normal"/>
    <w:uiPriority w:val="99"/>
    <w:rsid w:val="00687593"/>
    <w:pPr>
      <w:ind w:left="2880"/>
    </w:pPr>
    <w:rPr>
      <w:rFonts w:eastAsia="Times New Roman"/>
      <w:szCs w:val="24"/>
    </w:rPr>
  </w:style>
  <w:style w:type="paragraph" w:styleId="EnvelopeReturn">
    <w:name w:val="envelope return"/>
    <w:basedOn w:val="Normal"/>
    <w:uiPriority w:val="99"/>
    <w:unhideWhenUsed/>
    <w:rsid w:val="00687593"/>
    <w:rPr>
      <w:rFonts w:eastAsia="Times New Roman"/>
      <w:sz w:val="20"/>
      <w:szCs w:val="20"/>
    </w:rPr>
  </w:style>
  <w:style w:type="character" w:styleId="FootnoteReference">
    <w:name w:val="footnote reference"/>
    <w:semiHidden/>
    <w:rsid w:val="00120CF5"/>
    <w:rPr>
      <w:vertAlign w:val="superscript"/>
    </w:rPr>
  </w:style>
  <w:style w:type="paragraph" w:styleId="FootnoteText">
    <w:name w:val="footnote text"/>
    <w:basedOn w:val="AONormal"/>
    <w:link w:val="FootnoteTextChar"/>
    <w:uiPriority w:val="99"/>
    <w:semiHidden/>
    <w:unhideWhenUsed/>
    <w:rsid w:val="00687593"/>
    <w:pPr>
      <w:spacing w:line="240" w:lineRule="auto"/>
      <w:ind w:left="720" w:hanging="720"/>
      <w:jc w:val="both"/>
    </w:pPr>
    <w:rPr>
      <w:sz w:val="16"/>
      <w:szCs w:val="20"/>
    </w:rPr>
  </w:style>
  <w:style w:type="character" w:styleId="PageNumber">
    <w:name w:val="page number"/>
    <w:basedOn w:val="DefaultParagraphFont"/>
    <w:rsid w:val="00120CF5"/>
  </w:style>
  <w:style w:type="paragraph" w:styleId="TableofAuthorities">
    <w:name w:val="table of authorities"/>
    <w:basedOn w:val="AONormal"/>
    <w:uiPriority w:val="99"/>
    <w:semiHidden/>
    <w:unhideWhenUsed/>
    <w:rsid w:val="00687593"/>
    <w:pPr>
      <w:tabs>
        <w:tab w:val="right" w:leader="dot" w:pos="9490"/>
      </w:tabs>
      <w:spacing w:before="240" w:line="240" w:lineRule="auto"/>
      <w:ind w:left="720" w:hanging="720"/>
    </w:pPr>
  </w:style>
  <w:style w:type="paragraph" w:styleId="TOAHeading">
    <w:name w:val="toa heading"/>
    <w:basedOn w:val="AONormal"/>
    <w:next w:val="TableofAuthorities"/>
    <w:uiPriority w:val="99"/>
    <w:semiHidden/>
    <w:unhideWhenUsed/>
    <w:rsid w:val="00687593"/>
    <w:pPr>
      <w:tabs>
        <w:tab w:val="right" w:leader="dot" w:pos="9490"/>
      </w:tabs>
      <w:spacing w:before="240" w:after="120" w:line="240" w:lineRule="auto"/>
    </w:pPr>
    <w:rPr>
      <w:rFonts w:eastAsia="Times New Roman"/>
      <w:b/>
      <w:bCs/>
      <w:szCs w:val="24"/>
    </w:rPr>
  </w:style>
  <w:style w:type="paragraph" w:styleId="TOC2">
    <w:name w:val="toc 2"/>
    <w:basedOn w:val="AOTOCs"/>
    <w:next w:val="AONormal"/>
    <w:autoRedefine/>
    <w:uiPriority w:val="39"/>
    <w:unhideWhenUsed/>
    <w:rsid w:val="00687593"/>
    <w:pPr>
      <w:tabs>
        <w:tab w:val="left" w:pos="1797"/>
      </w:tabs>
      <w:ind w:left="1797" w:right="720" w:hanging="1077"/>
    </w:pPr>
  </w:style>
  <w:style w:type="paragraph" w:styleId="TOC3">
    <w:name w:val="toc 3"/>
    <w:basedOn w:val="AOTOCs"/>
    <w:next w:val="AONormal"/>
    <w:autoRedefine/>
    <w:uiPriority w:val="39"/>
    <w:unhideWhenUsed/>
    <w:rsid w:val="00687593"/>
    <w:pPr>
      <w:numPr>
        <w:numId w:val="16"/>
      </w:numPr>
      <w:ind w:right="720"/>
    </w:pPr>
  </w:style>
  <w:style w:type="paragraph" w:styleId="TOC4">
    <w:name w:val="toc 4"/>
    <w:basedOn w:val="AOTOCs"/>
    <w:next w:val="AONormal"/>
    <w:autoRedefine/>
    <w:uiPriority w:val="39"/>
    <w:semiHidden/>
    <w:unhideWhenUsed/>
    <w:rsid w:val="00687593"/>
    <w:pPr>
      <w:numPr>
        <w:ilvl w:val="1"/>
        <w:numId w:val="16"/>
      </w:numPr>
      <w:tabs>
        <w:tab w:val="left" w:pos="1797"/>
      </w:tabs>
      <w:ind w:right="720"/>
    </w:pPr>
  </w:style>
  <w:style w:type="paragraph" w:styleId="TOC5">
    <w:name w:val="toc 5"/>
    <w:basedOn w:val="AOTOCs"/>
    <w:next w:val="AONormal"/>
    <w:autoRedefine/>
    <w:uiPriority w:val="39"/>
    <w:unhideWhenUsed/>
    <w:rsid w:val="00687593"/>
    <w:pPr>
      <w:spacing w:before="240"/>
    </w:pPr>
  </w:style>
  <w:style w:type="paragraph" w:styleId="TOC6">
    <w:name w:val="toc 6"/>
    <w:basedOn w:val="AOTOCs"/>
    <w:next w:val="AONormal"/>
    <w:autoRedefine/>
    <w:uiPriority w:val="39"/>
    <w:semiHidden/>
    <w:unhideWhenUsed/>
    <w:rsid w:val="00687593"/>
    <w:pPr>
      <w:numPr>
        <w:numId w:val="17"/>
      </w:numPr>
      <w:ind w:right="720"/>
    </w:pPr>
  </w:style>
  <w:style w:type="paragraph" w:styleId="TOC7">
    <w:name w:val="toc 7"/>
    <w:basedOn w:val="AOTOCs"/>
    <w:next w:val="AONormal"/>
    <w:autoRedefine/>
    <w:uiPriority w:val="39"/>
    <w:semiHidden/>
    <w:unhideWhenUsed/>
    <w:rsid w:val="00687593"/>
    <w:pPr>
      <w:numPr>
        <w:ilvl w:val="1"/>
        <w:numId w:val="17"/>
      </w:numPr>
      <w:tabs>
        <w:tab w:val="left" w:pos="1797"/>
      </w:tabs>
      <w:ind w:right="720"/>
    </w:pPr>
  </w:style>
  <w:style w:type="paragraph" w:styleId="TOC8">
    <w:name w:val="toc 8"/>
    <w:basedOn w:val="AOTOCs"/>
    <w:next w:val="AONormal"/>
    <w:autoRedefine/>
    <w:uiPriority w:val="39"/>
    <w:semiHidden/>
    <w:unhideWhenUsed/>
    <w:rsid w:val="00687593"/>
    <w:pPr>
      <w:numPr>
        <w:numId w:val="18"/>
      </w:numPr>
      <w:ind w:right="720"/>
    </w:pPr>
  </w:style>
  <w:style w:type="paragraph" w:styleId="TOC9">
    <w:name w:val="toc 9"/>
    <w:basedOn w:val="AOTOCs"/>
    <w:next w:val="AONormal"/>
    <w:autoRedefine/>
    <w:uiPriority w:val="39"/>
    <w:semiHidden/>
    <w:unhideWhenUsed/>
    <w:rsid w:val="00687593"/>
    <w:pPr>
      <w:numPr>
        <w:ilvl w:val="1"/>
        <w:numId w:val="18"/>
      </w:numPr>
      <w:tabs>
        <w:tab w:val="left" w:pos="1797"/>
      </w:tabs>
      <w:ind w:right="720"/>
    </w:pPr>
  </w:style>
  <w:style w:type="paragraph" w:styleId="BodyText">
    <w:name w:val="Body Text"/>
    <w:basedOn w:val="Normal"/>
    <w:link w:val="BodyTextChar"/>
    <w:rsid w:val="00C809E1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60" w:lineRule="atLeast"/>
    </w:pPr>
    <w:rPr>
      <w:rFonts w:eastAsia="Batang"/>
      <w:lang w:val="ru-RU" w:eastAsia="ko-KR"/>
    </w:rPr>
  </w:style>
  <w:style w:type="paragraph" w:styleId="BlockText">
    <w:name w:val="Block Text"/>
    <w:basedOn w:val="Normal"/>
    <w:rsid w:val="00CF7377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after="120" w:line="260" w:lineRule="atLeast"/>
      <w:ind w:left="1440" w:right="1440"/>
    </w:pPr>
    <w:rPr>
      <w:rFonts w:eastAsia="Batang"/>
      <w:lang w:val="ru-RU" w:eastAsia="ko-KR"/>
    </w:rPr>
  </w:style>
  <w:style w:type="paragraph" w:styleId="BodyText2">
    <w:name w:val="Body Text 2"/>
    <w:basedOn w:val="Normal"/>
    <w:rsid w:val="00C962A7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after="120" w:line="480" w:lineRule="auto"/>
    </w:pPr>
    <w:rPr>
      <w:rFonts w:eastAsia="Batang"/>
      <w:lang w:val="ru-RU" w:eastAsia="ko-KR"/>
    </w:rPr>
  </w:style>
  <w:style w:type="paragraph" w:styleId="BalloonText">
    <w:name w:val="Balloon Text"/>
    <w:basedOn w:val="Normal"/>
    <w:link w:val="BalloonTextChar"/>
    <w:uiPriority w:val="99"/>
    <w:unhideWhenUsed/>
    <w:rsid w:val="006875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687593"/>
    <w:rPr>
      <w:rFonts w:ascii="Tahoma" w:eastAsia="Calibri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uiPriority w:val="99"/>
    <w:rsid w:val="00687593"/>
    <w:rPr>
      <w:rFonts w:eastAsia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687593"/>
    <w:rPr>
      <w:rFonts w:eastAsia="Calibri"/>
      <w:sz w:val="22"/>
      <w:szCs w:val="22"/>
      <w:lang w:eastAsia="en-US"/>
    </w:rPr>
  </w:style>
  <w:style w:type="character" w:customStyle="1" w:styleId="FootnoteTextChar">
    <w:name w:val="Footnote Text Char"/>
    <w:link w:val="FootnoteText"/>
    <w:uiPriority w:val="99"/>
    <w:semiHidden/>
    <w:rsid w:val="00687593"/>
    <w:rPr>
      <w:rFonts w:eastAsia="Calibri"/>
      <w:sz w:val="16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687593"/>
    <w:rPr>
      <w:rFonts w:eastAsia="Calibri"/>
      <w:sz w:val="16"/>
      <w:lang w:eastAsia="en-US"/>
    </w:rPr>
  </w:style>
  <w:style w:type="character" w:customStyle="1" w:styleId="EndnoteTextChar">
    <w:name w:val="Endnote Text Char"/>
    <w:link w:val="EndnoteText"/>
    <w:uiPriority w:val="99"/>
    <w:semiHidden/>
    <w:rsid w:val="00687593"/>
    <w:rPr>
      <w:rFonts w:eastAsia="Calibri"/>
      <w:sz w:val="16"/>
      <w:lang w:eastAsia="en-US"/>
    </w:rPr>
  </w:style>
  <w:style w:type="character" w:customStyle="1" w:styleId="Heading1Char">
    <w:name w:val="Heading 1 Char"/>
    <w:link w:val="Heading1"/>
    <w:uiPriority w:val="9"/>
    <w:rsid w:val="00687593"/>
    <w:rPr>
      <w:rFonts w:eastAsia="Times New Roman"/>
      <w:b/>
      <w:bCs/>
      <w:caps/>
      <w:sz w:val="22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687593"/>
    <w:rPr>
      <w:rFonts w:eastAsia="Times New Roman"/>
      <w:b/>
      <w:bCs/>
      <w:sz w:val="22"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687593"/>
    <w:rPr>
      <w:rFonts w:eastAsia="Times New Roman"/>
      <w:bCs/>
      <w:sz w:val="22"/>
      <w:szCs w:val="22"/>
      <w:lang w:eastAsia="en-US"/>
    </w:rPr>
  </w:style>
  <w:style w:type="character" w:customStyle="1" w:styleId="Heading4Char">
    <w:name w:val="Heading 4 Char"/>
    <w:link w:val="Heading4"/>
    <w:uiPriority w:val="9"/>
    <w:rsid w:val="00687593"/>
    <w:rPr>
      <w:rFonts w:eastAsia="Times New Roman"/>
      <w:bCs/>
      <w:iCs/>
      <w:sz w:val="22"/>
      <w:szCs w:val="22"/>
      <w:lang w:eastAsia="en-US"/>
    </w:rPr>
  </w:style>
  <w:style w:type="character" w:customStyle="1" w:styleId="Heading5Char">
    <w:name w:val="Heading 5 Char"/>
    <w:link w:val="Heading5"/>
    <w:uiPriority w:val="9"/>
    <w:rsid w:val="00687593"/>
    <w:rPr>
      <w:rFonts w:eastAsia="Times New Roman"/>
      <w:sz w:val="22"/>
      <w:szCs w:val="22"/>
      <w:lang w:eastAsia="en-US"/>
    </w:rPr>
  </w:style>
  <w:style w:type="character" w:customStyle="1" w:styleId="Heading6Char">
    <w:name w:val="Heading 6 Char"/>
    <w:link w:val="Heading6"/>
    <w:uiPriority w:val="9"/>
    <w:rsid w:val="00687593"/>
    <w:rPr>
      <w:rFonts w:eastAsia="Times New Roman"/>
      <w:i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rsid w:val="00687593"/>
    <w:rPr>
      <w:rFonts w:eastAsia="Times New Roman"/>
      <w:iCs/>
      <w:sz w:val="22"/>
      <w:szCs w:val="22"/>
      <w:lang w:eastAsia="en-US"/>
    </w:rPr>
  </w:style>
  <w:style w:type="character" w:customStyle="1" w:styleId="Heading8Char">
    <w:name w:val="Heading 8 Char"/>
    <w:link w:val="Heading8"/>
    <w:uiPriority w:val="9"/>
    <w:rsid w:val="00687593"/>
    <w:rPr>
      <w:rFonts w:eastAsia="Times New Roman"/>
      <w:sz w:val="22"/>
      <w:lang w:eastAsia="en-US"/>
    </w:rPr>
  </w:style>
  <w:style w:type="character" w:customStyle="1" w:styleId="Heading9Char">
    <w:name w:val="Heading 9 Char"/>
    <w:link w:val="Heading9"/>
    <w:uiPriority w:val="9"/>
    <w:rsid w:val="00687593"/>
    <w:rPr>
      <w:rFonts w:eastAsia="Times New Roman"/>
      <w:iCs/>
      <w:sz w:val="22"/>
      <w:lang w:eastAsia="en-US"/>
    </w:rPr>
  </w:style>
  <w:style w:type="character" w:styleId="PlaceholderText">
    <w:name w:val="Placeholder Text"/>
    <w:uiPriority w:val="99"/>
    <w:semiHidden/>
    <w:rsid w:val="00687593"/>
    <w:rPr>
      <w:color w:val="808080"/>
    </w:rPr>
  </w:style>
  <w:style w:type="table" w:styleId="TableGrid">
    <w:name w:val="Table Grid"/>
    <w:basedOn w:val="TableNormal"/>
    <w:uiPriority w:val="59"/>
    <w:rsid w:val="00687593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3C29EE"/>
    <w:rPr>
      <w:color w:val="0000FF"/>
      <w:u w:val="single"/>
    </w:rPr>
  </w:style>
  <w:style w:type="character" w:customStyle="1" w:styleId="BodyTextChar">
    <w:name w:val="Body Text Char"/>
    <w:link w:val="BodyText"/>
    <w:rsid w:val="005669BC"/>
    <w:rPr>
      <w:rFonts w:eastAsia="Batang"/>
      <w:sz w:val="22"/>
      <w:szCs w:val="22"/>
      <w:lang w:val="ru-RU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5D035C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5D035C"/>
    <w:rPr>
      <w:rFonts w:eastAsia="Calibri"/>
      <w:b/>
      <w:bCs/>
      <w:sz w:val="16"/>
      <w:lang w:val="en-GB" w:eastAsia="en-US"/>
    </w:rPr>
  </w:style>
  <w:style w:type="character" w:styleId="EndnoteReference">
    <w:name w:val="endnote reference"/>
    <w:basedOn w:val="DefaultParagraphFont"/>
    <w:rsid w:val="0032198F"/>
    <w:rPr>
      <w:vertAlign w:val="superscript"/>
    </w:rPr>
  </w:style>
  <w:style w:type="paragraph" w:styleId="Revision">
    <w:name w:val="Revision"/>
    <w:hidden/>
    <w:uiPriority w:val="99"/>
    <w:semiHidden/>
    <w:rsid w:val="00CB205C"/>
    <w:rPr>
      <w:rFonts w:eastAsia="Calibri"/>
      <w:sz w:val="22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A03BA6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2A175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 w:val="28"/>
      <w:lang w:val="en-US" w:eastAsia="ja-JP"/>
    </w:rPr>
  </w:style>
  <w:style w:type="character" w:customStyle="1" w:styleId="copy3">
    <w:name w:val="copy3"/>
    <w:basedOn w:val="DefaultParagraphFont"/>
    <w:rsid w:val="00D534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AllenOvery\OSAX\Published\2013-12-23T18-00-00\Templates\AODocum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73EA8-DE21-47FE-92B3-735C801BC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AODocument</Template>
  <TotalTime>2</TotalTime>
  <Pages>14</Pages>
  <Words>2010</Words>
  <Characters>14051</Characters>
  <Application>Microsoft Office Word</Application>
  <DocSecurity>0</DocSecurity>
  <Lines>117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 ДЛЯ ОБСУЖДЕНИЯ:15/ 02/2013</vt:lpstr>
      <vt:lpstr>ПРОЕКТ ДЛЯ ОБСУЖДЕНИЯ:15/ 02/2013</vt:lpstr>
    </vt:vector>
  </TitlesOfParts>
  <Company>Allen &amp; Overy LLP</Company>
  <LinksUpToDate>false</LinksUpToDate>
  <CharactersWithSpaces>16029</CharactersWithSpaces>
  <SharedDoc>false</SharedDoc>
  <HLinks>
    <vt:vector size="60" baseType="variant">
      <vt:variant>
        <vt:i4>1376318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_Toc376197232</vt:lpwstr>
      </vt:variant>
      <vt:variant>
        <vt:i4>1376318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_Toc376197231</vt:lpwstr>
      </vt:variant>
      <vt:variant>
        <vt:i4>1376318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_Toc376197230</vt:lpwstr>
      </vt:variant>
      <vt:variant>
        <vt:i4>1310782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_Toc376197229</vt:lpwstr>
      </vt:variant>
      <vt:variant>
        <vt:i4>1310782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_Toc376197228</vt:lpwstr>
      </vt:variant>
      <vt:variant>
        <vt:i4>1310782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_Toc376197227</vt:lpwstr>
      </vt:variant>
      <vt:variant>
        <vt:i4>1310782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_Toc376197226</vt:lpwstr>
      </vt:variant>
      <vt:variant>
        <vt:i4>1310782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_Toc376197225</vt:lpwstr>
      </vt:variant>
      <vt:variant>
        <vt:i4>1310782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_Toc376197224</vt:lpwstr>
      </vt:variant>
      <vt:variant>
        <vt:i4>917583</vt:i4>
      </vt:variant>
      <vt:variant>
        <vt:i4>129</vt:i4>
      </vt:variant>
      <vt:variant>
        <vt:i4>0</vt:i4>
      </vt:variant>
      <vt:variant>
        <vt:i4>5</vt:i4>
      </vt:variant>
      <vt:variant>
        <vt:lpwstr>http://commons.wikimedia.org/wiki/File:Rouble_official_sign.svg?uselang=ru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ДЛЯ ОБСУЖДЕНИЯ:15/ 02/2013</dc:title>
  <dc:creator>KONDRUSV</dc:creator>
  <cp:lastModifiedBy>Олег</cp:lastModifiedBy>
  <cp:revision>4</cp:revision>
  <cp:lastPrinted>2014-04-24T18:39:00Z</cp:lastPrinted>
  <dcterms:created xsi:type="dcterms:W3CDTF">2014-08-11T15:47:00Z</dcterms:created>
  <dcterms:modified xsi:type="dcterms:W3CDTF">2015-01-28T19:34:00Z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pDate">
    <vt:lpwstr>8 июля 2013 г.</vt:lpwstr>
  </property>
  <property fmtid="{D5CDD505-2E9C-101B-9397-08002B2CF9AE}" pid="3" name="cpHeaderText">
    <vt:lpwstr/>
  </property>
  <property fmtid="{D5CDD505-2E9C-101B-9397-08002B2CF9AE}" pid="4" name="cpFooterText">
    <vt:lpwstr/>
  </property>
  <property fmtid="{D5CDD505-2E9C-101B-9397-08002B2CF9AE}" pid="5" name="OfficeID">
    <vt:lpwstr>Moscow</vt:lpwstr>
  </property>
  <property fmtid="{D5CDD505-2E9C-101B-9397-08002B2CF9AE}" pid="6" name="TemplateName">
    <vt:lpwstr>AODocument.dotm</vt:lpwstr>
  </property>
  <property fmtid="{D5CDD505-2E9C-101B-9397-08002B2CF9AE}" pid="7" name="DisplayName">
    <vt:lpwstr>Document</vt:lpwstr>
  </property>
  <property fmtid="{D5CDD505-2E9C-101B-9397-08002B2CF9AE}" pid="8" name="DMProfile">
    <vt:lpwstr>Document</vt:lpwstr>
  </property>
  <property fmtid="{D5CDD505-2E9C-101B-9397-08002B2CF9AE}" pid="9" name="FilePedigree">
    <vt:lpwstr>OSAX</vt:lpwstr>
  </property>
  <property fmtid="{D5CDD505-2E9C-101B-9397-08002B2CF9AE}" pid="10" name="TemplateFileName">
    <vt:lpwstr>AODocument.dotm</vt:lpwstr>
  </property>
  <property fmtid="{D5CDD505-2E9C-101B-9397-08002B2CF9AE}" pid="11" name="OSADocumentType">
    <vt:lpwstr>1</vt:lpwstr>
  </property>
  <property fmtid="{D5CDD505-2E9C-101B-9397-08002B2CF9AE}" pid="12" name="DisplayLogo">
    <vt:lpwstr>False</vt:lpwstr>
  </property>
  <property fmtid="{D5CDD505-2E9C-101B-9397-08002B2CF9AE}" pid="13" name="FrontPageProp_Title">
    <vt:lpwstr/>
  </property>
  <property fmtid="{D5CDD505-2E9C-101B-9397-08002B2CF9AE}" pid="14" name="FrontPageProp_Details">
    <vt:lpwstr/>
  </property>
  <property fmtid="{D5CDD505-2E9C-101B-9397-08002B2CF9AE}" pid="15" name="FrontPageProp_Date">
    <vt:lpwstr/>
  </property>
  <property fmtid="{D5CDD505-2E9C-101B-9397-08002B2CF9AE}" pid="16" name="FrontPageProp_DocumentComments">
    <vt:lpwstr/>
  </property>
  <property fmtid="{D5CDD505-2E9C-101B-9397-08002B2CF9AE}" pid="17" name="LanguageID">
    <vt:lpwstr>Russian</vt:lpwstr>
  </property>
  <property fmtid="{D5CDD505-2E9C-101B-9397-08002B2CF9AE}" pid="18" name="Client">
    <vt:lpwstr>0106563</vt:lpwstr>
  </property>
  <property fmtid="{D5CDD505-2E9C-101B-9397-08002B2CF9AE}" pid="19" name="Matter">
    <vt:lpwstr>0000001</vt:lpwstr>
  </property>
  <property fmtid="{D5CDD505-2E9C-101B-9397-08002B2CF9AE}" pid="20" name="cpClientMatter">
    <vt:lpwstr>0106563-0000001</vt:lpwstr>
  </property>
  <property fmtid="{D5CDD505-2E9C-101B-9397-08002B2CF9AE}" pid="21" name="cpDocRef">
    <vt:lpwstr>MS:2536395.19</vt:lpwstr>
  </property>
  <property fmtid="{D5CDD505-2E9C-101B-9397-08002B2CF9AE}" pid="22" name="cpCombinedRef">
    <vt:lpwstr>0106563-0000001 MS:2536395.19</vt:lpwstr>
  </property>
</Properties>
</file>